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C2" w:rsidRPr="003A5607" w:rsidRDefault="00F627C2" w:rsidP="00F627C2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Российская Федерация</w:t>
      </w:r>
    </w:p>
    <w:p w:rsidR="00F627C2" w:rsidRPr="003A5607" w:rsidRDefault="00F627C2" w:rsidP="00F627C2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Республика Хакасия</w:t>
      </w:r>
    </w:p>
    <w:p w:rsidR="00F627C2" w:rsidRPr="003A5607" w:rsidRDefault="00F627C2" w:rsidP="00F627C2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Таштыпский район</w:t>
      </w:r>
    </w:p>
    <w:p w:rsidR="00F627C2" w:rsidRPr="003A5607" w:rsidRDefault="00F627C2" w:rsidP="00F627C2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F627C2" w:rsidRPr="003A5607" w:rsidRDefault="00F627C2" w:rsidP="00F627C2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</w:p>
    <w:p w:rsidR="00F627C2" w:rsidRPr="003A5607" w:rsidRDefault="00F627C2" w:rsidP="00F627C2">
      <w:pPr>
        <w:shd w:val="clear" w:color="auto" w:fill="FFFFFF"/>
        <w:jc w:val="center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ПОСТАНОВЛЕНИЕ</w:t>
      </w:r>
    </w:p>
    <w:p w:rsidR="00F627C2" w:rsidRPr="003A5607" w:rsidRDefault="00F627C2" w:rsidP="00F627C2">
      <w:pPr>
        <w:shd w:val="clear" w:color="auto" w:fill="FFFFFF"/>
        <w:spacing w:before="100" w:beforeAutospacing="1" w:after="96"/>
        <w:jc w:val="center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12.11.2019г.                      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 с.Большая Сея                 </w:t>
      </w:r>
      <w:r w:rsidR="00E2344C">
        <w:rPr>
          <w:rFonts w:ascii="Times New Roman" w:hAnsi="Times New Roman"/>
          <w:color w:val="1F282C"/>
          <w:sz w:val="26"/>
          <w:szCs w:val="26"/>
        </w:rPr>
        <w:t xml:space="preserve">                          №98</w:t>
      </w:r>
    </w:p>
    <w:p w:rsidR="00F627C2" w:rsidRPr="003A5607" w:rsidRDefault="00F627C2" w:rsidP="009C4CC1">
      <w:pPr>
        <w:shd w:val="clear" w:color="auto" w:fill="FFFFFF"/>
        <w:spacing w:before="100" w:beforeAutospacing="1" w:after="96"/>
        <w:ind w:right="4535" w:firstLine="0"/>
        <w:rPr>
          <w:rFonts w:ascii="Times New Roman" w:hAnsi="Times New Roman"/>
          <w:color w:val="1F282C"/>
          <w:sz w:val="26"/>
          <w:szCs w:val="26"/>
        </w:rPr>
      </w:pPr>
      <w:r w:rsidRPr="00177FA5">
        <w:rPr>
          <w:rFonts w:ascii="Times New Roman" w:hAnsi="Times New Roman"/>
          <w:color w:val="1F282C"/>
          <w:sz w:val="26"/>
          <w:szCs w:val="26"/>
        </w:rPr>
        <w:t>Об утверждени</w:t>
      </w:r>
      <w:r>
        <w:rPr>
          <w:rFonts w:ascii="Times New Roman" w:hAnsi="Times New Roman"/>
          <w:color w:val="1F282C"/>
          <w:sz w:val="26"/>
          <w:szCs w:val="26"/>
        </w:rPr>
        <w:t>и муниципальной программы «Жилище</w:t>
      </w:r>
      <w:r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 Большесейского сельсовета»</w:t>
      </w:r>
      <w:r w:rsidRPr="003A5607">
        <w:rPr>
          <w:rFonts w:ascii="Times New Roman" w:hAnsi="Times New Roman"/>
          <w:color w:val="1F282C"/>
          <w:sz w:val="26"/>
          <w:szCs w:val="26"/>
        </w:rPr>
        <w:t>                    </w:t>
      </w:r>
    </w:p>
    <w:p w:rsidR="00F627C2" w:rsidRDefault="00F627C2" w:rsidP="00F627C2">
      <w:pPr>
        <w:shd w:val="clear" w:color="auto" w:fill="FFFFFF"/>
        <w:spacing w:before="100" w:beforeAutospacing="1" w:after="96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 xml:space="preserve">           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C4CC1">
        <w:rPr>
          <w:rFonts w:ascii="Times New Roman" w:hAnsi="Times New Roman"/>
          <w:color w:val="1F282C"/>
          <w:sz w:val="26"/>
          <w:szCs w:val="26"/>
        </w:rPr>
        <w:t xml:space="preserve"> 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руководствуясь Уставом  муниципального образования Большесейский сельсовет, постановлением Администрации Большесейского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Большесейский сельсовет", </w:t>
      </w:r>
    </w:p>
    <w:p w:rsidR="00F627C2" w:rsidRDefault="00F627C2" w:rsidP="00F627C2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ПОСТАНОВЛЯЕТ:</w:t>
      </w:r>
    </w:p>
    <w:p w:rsidR="00F627C2" w:rsidRPr="003D787B" w:rsidRDefault="00F627C2" w:rsidP="00F627C2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F627C2" w:rsidRPr="005A5A51" w:rsidRDefault="00F627C2" w:rsidP="00F627C2">
      <w:pPr>
        <w:pStyle w:val="a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</w:t>
      </w:r>
      <w:r w:rsidRPr="005A5A51">
        <w:rPr>
          <w:rFonts w:ascii="Times New Roman" w:hAnsi="Times New Roman"/>
          <w:sz w:val="26"/>
          <w:szCs w:val="26"/>
          <w:lang w:eastAsia="ar-SA"/>
        </w:rPr>
        <w:t xml:space="preserve">.Утвердить </w:t>
      </w:r>
      <w:r w:rsidRPr="0050718D">
        <w:rPr>
          <w:rFonts w:ascii="Times New Roman" w:hAnsi="Times New Roman"/>
          <w:sz w:val="26"/>
          <w:szCs w:val="26"/>
          <w:lang w:eastAsia="ar-SA"/>
        </w:rPr>
        <w:t>муниципальную программу</w:t>
      </w:r>
      <w:r w:rsidRPr="005071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«</w:t>
      </w:r>
      <w:r w:rsidR="00F2072E">
        <w:rPr>
          <w:rFonts w:ascii="Times New Roman" w:hAnsi="Times New Roman"/>
          <w:color w:val="1F282C"/>
          <w:sz w:val="26"/>
          <w:szCs w:val="26"/>
        </w:rPr>
        <w:t>Жилище</w:t>
      </w:r>
      <w:r w:rsidR="00F2072E"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 Большесейского сельсовета</w:t>
      </w:r>
      <w:r>
        <w:rPr>
          <w:rFonts w:ascii="Times New Roman" w:hAnsi="Times New Roman"/>
          <w:bCs/>
          <w:kern w:val="28"/>
          <w:sz w:val="26"/>
          <w:szCs w:val="26"/>
        </w:rPr>
        <w:t>». (</w:t>
      </w:r>
      <w:r w:rsidRPr="005A5A51">
        <w:rPr>
          <w:rFonts w:ascii="Times New Roman" w:hAnsi="Times New Roman"/>
          <w:sz w:val="26"/>
          <w:szCs w:val="26"/>
          <w:lang w:eastAsia="ar-SA"/>
        </w:rPr>
        <w:t>Прилагается</w:t>
      </w:r>
      <w:r>
        <w:rPr>
          <w:rFonts w:ascii="Times New Roman" w:hAnsi="Times New Roman"/>
          <w:sz w:val="26"/>
          <w:szCs w:val="26"/>
          <w:lang w:eastAsia="ar-SA"/>
        </w:rPr>
        <w:t>)</w:t>
      </w:r>
      <w:r w:rsidRPr="005A5A51">
        <w:rPr>
          <w:rFonts w:ascii="Times New Roman" w:hAnsi="Times New Roman"/>
          <w:sz w:val="26"/>
          <w:szCs w:val="26"/>
          <w:lang w:eastAsia="ar-SA"/>
        </w:rPr>
        <w:t>.</w:t>
      </w:r>
    </w:p>
    <w:p w:rsidR="00F627C2" w:rsidRPr="003A5607" w:rsidRDefault="00F627C2" w:rsidP="00F627C2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2</w:t>
      </w:r>
      <w:r w:rsidRPr="003A5607">
        <w:rPr>
          <w:rFonts w:ascii="Times New Roman" w:hAnsi="Times New Roman"/>
          <w:color w:val="1F282C"/>
          <w:sz w:val="26"/>
          <w:szCs w:val="26"/>
        </w:rPr>
        <w:t>. Предусмотреть бюджетные ассигнования на реализацию муниципальной программы </w:t>
      </w:r>
      <w:r>
        <w:rPr>
          <w:rFonts w:ascii="Times New Roman" w:hAnsi="Times New Roman"/>
          <w:color w:val="1F282C"/>
          <w:sz w:val="26"/>
          <w:szCs w:val="26"/>
        </w:rPr>
        <w:t>«</w:t>
      </w:r>
      <w:r w:rsidR="00F2072E">
        <w:rPr>
          <w:rFonts w:ascii="Times New Roman" w:hAnsi="Times New Roman"/>
          <w:color w:val="1F282C"/>
          <w:sz w:val="26"/>
          <w:szCs w:val="26"/>
        </w:rPr>
        <w:t>Жилище</w:t>
      </w:r>
      <w:r w:rsidR="00F2072E"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 Большесейского сельсовета</w:t>
      </w:r>
      <w:r w:rsidRPr="00177FA5">
        <w:rPr>
          <w:rFonts w:ascii="Times New Roman" w:hAnsi="Times New Roman"/>
          <w:color w:val="1F282C"/>
          <w:sz w:val="26"/>
          <w:szCs w:val="26"/>
        </w:rPr>
        <w:t>»</w:t>
      </w:r>
      <w:r w:rsidRPr="003A5607">
        <w:rPr>
          <w:rFonts w:ascii="Times New Roman" w:hAnsi="Times New Roman"/>
          <w:color w:val="1F282C"/>
          <w:sz w:val="26"/>
          <w:szCs w:val="26"/>
        </w:rPr>
        <w:t> </w:t>
      </w:r>
    </w:p>
    <w:p w:rsidR="00F627C2" w:rsidRPr="003A5607" w:rsidRDefault="00F627C2" w:rsidP="00F627C2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 3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.  Установить, что в ходе реализации муниципальной программы </w:t>
      </w:r>
      <w:r>
        <w:rPr>
          <w:rFonts w:ascii="Times New Roman" w:hAnsi="Times New Roman"/>
          <w:color w:val="1F282C"/>
          <w:sz w:val="26"/>
          <w:szCs w:val="26"/>
        </w:rPr>
        <w:t>«</w:t>
      </w:r>
      <w:r w:rsidR="00F2072E">
        <w:rPr>
          <w:rFonts w:ascii="Times New Roman" w:hAnsi="Times New Roman"/>
          <w:color w:val="1F282C"/>
          <w:sz w:val="26"/>
          <w:szCs w:val="26"/>
        </w:rPr>
        <w:t>Жилище</w:t>
      </w:r>
      <w:r w:rsidR="00F2072E"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 Большесейского сельсовета</w:t>
      </w:r>
      <w:r w:rsidRPr="00177FA5">
        <w:rPr>
          <w:rFonts w:ascii="Times New Roman" w:hAnsi="Times New Roman"/>
          <w:color w:val="1F282C"/>
          <w:sz w:val="26"/>
          <w:szCs w:val="26"/>
        </w:rPr>
        <w:t>»</w:t>
      </w:r>
      <w:r w:rsidRPr="003A5607">
        <w:rPr>
          <w:rFonts w:ascii="Times New Roman" w:hAnsi="Times New Roman"/>
          <w:color w:val="1F282C"/>
          <w:sz w:val="26"/>
          <w:szCs w:val="26"/>
        </w:rPr>
        <w:t>  мероприятия и объемы их финансирования подлежат корректировке с учетом возможностей средств бюджета Большесейского сельсовета</w:t>
      </w:r>
    </w:p>
    <w:p w:rsidR="00F627C2" w:rsidRPr="003A5607" w:rsidRDefault="00F627C2" w:rsidP="00F627C2">
      <w:pPr>
        <w:suppressAutoHyphens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color w:val="1F282C"/>
          <w:sz w:val="26"/>
          <w:szCs w:val="26"/>
        </w:rPr>
        <w:t>4</w:t>
      </w:r>
      <w:r w:rsidRPr="003A5607">
        <w:rPr>
          <w:rFonts w:ascii="Times New Roman" w:hAnsi="Times New Roman"/>
          <w:color w:val="1F282C"/>
          <w:sz w:val="26"/>
          <w:szCs w:val="26"/>
        </w:rPr>
        <w:t>. Постановление Администрации Большесейского сельсове</w:t>
      </w:r>
      <w:r w:rsidR="00F2072E">
        <w:rPr>
          <w:rFonts w:ascii="Times New Roman" w:hAnsi="Times New Roman"/>
          <w:color w:val="1F282C"/>
          <w:sz w:val="26"/>
          <w:szCs w:val="26"/>
        </w:rPr>
        <w:t>та № 64в</w:t>
      </w:r>
      <w:r>
        <w:rPr>
          <w:rFonts w:ascii="Times New Roman" w:hAnsi="Times New Roman"/>
          <w:color w:val="1F282C"/>
          <w:sz w:val="26"/>
          <w:szCs w:val="26"/>
        </w:rPr>
        <w:t xml:space="preserve"> от 09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.11.2018г. </w:t>
      </w:r>
      <w:r w:rsidR="00E71E0A">
        <w:rPr>
          <w:rFonts w:ascii="Times New Roman" w:hAnsi="Times New Roman"/>
          <w:color w:val="1F282C"/>
          <w:sz w:val="26"/>
          <w:szCs w:val="26"/>
        </w:rPr>
        <w:t xml:space="preserve"> м</w:t>
      </w:r>
      <w:r w:rsidR="00F2072E">
        <w:rPr>
          <w:rFonts w:ascii="Times New Roman" w:hAnsi="Times New Roman"/>
          <w:sz w:val="26"/>
          <w:szCs w:val="26"/>
        </w:rPr>
        <w:t>униципальная</w:t>
      </w:r>
      <w:r w:rsidR="00F2072E" w:rsidRPr="00F2072E">
        <w:rPr>
          <w:rFonts w:ascii="Times New Roman" w:hAnsi="Times New Roman"/>
          <w:sz w:val="26"/>
          <w:szCs w:val="26"/>
        </w:rPr>
        <w:t xml:space="preserve"> </w:t>
      </w:r>
      <w:r w:rsidR="00F2072E">
        <w:rPr>
          <w:rFonts w:ascii="Times New Roman" w:hAnsi="Times New Roman"/>
          <w:sz w:val="26"/>
          <w:szCs w:val="26"/>
        </w:rPr>
        <w:t>программа</w:t>
      </w:r>
      <w:r w:rsidR="00F2072E" w:rsidRPr="00F2072E">
        <w:rPr>
          <w:rFonts w:ascii="Times New Roman" w:hAnsi="Times New Roman"/>
          <w:sz w:val="26"/>
          <w:szCs w:val="26"/>
        </w:rPr>
        <w:t xml:space="preserve"> «Жилище 2017 - 2019 годы» на территории Большесейского сельсовета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, утвержденная постановлением Администрация Большесейского </w:t>
      </w:r>
      <w:r w:rsidR="00F2072E">
        <w:rPr>
          <w:rFonts w:ascii="Times New Roman" w:hAnsi="Times New Roman"/>
          <w:bCs/>
          <w:kern w:val="28"/>
          <w:sz w:val="26"/>
          <w:szCs w:val="26"/>
        </w:rPr>
        <w:t>сельсовета от 02.11.2016 г. № 88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Об утверждении муниципальной программы «</w:t>
      </w:r>
      <w:r w:rsidR="00F2072E">
        <w:rPr>
          <w:rFonts w:ascii="Times New Roman" w:hAnsi="Times New Roman"/>
          <w:color w:val="1F282C"/>
          <w:sz w:val="26"/>
          <w:szCs w:val="26"/>
        </w:rPr>
        <w:t>Жилище</w:t>
      </w:r>
      <w:r w:rsidR="00F2072E"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 Большесейского сельсовета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.»</w:t>
      </w:r>
      <w:r w:rsidRPr="003A5607">
        <w:rPr>
          <w:rFonts w:ascii="Times New Roman" w:hAnsi="Times New Roman"/>
          <w:bCs/>
          <w:kern w:val="28"/>
          <w:sz w:val="26"/>
          <w:szCs w:val="26"/>
        </w:rPr>
        <w:t xml:space="preserve"> считать утратившим силу.</w:t>
      </w:r>
    </w:p>
    <w:p w:rsidR="00F627C2" w:rsidRDefault="00F627C2" w:rsidP="00F627C2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6.   Контроль за исполнением настоящего постановления оставляю за собой.</w:t>
      </w:r>
    </w:p>
    <w:p w:rsidR="00E2344C" w:rsidRDefault="00E2344C" w:rsidP="00F627C2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E2344C" w:rsidRDefault="00E2344C" w:rsidP="00F627C2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F627C2" w:rsidRDefault="00F627C2" w:rsidP="00F627C2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F627C2" w:rsidRPr="00721C9E" w:rsidRDefault="00F627C2" w:rsidP="00F627C2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Глава Большесейского сельсовета                                   </w:t>
      </w:r>
      <w:r w:rsidR="00E2344C">
        <w:rPr>
          <w:rFonts w:ascii="Times New Roman" w:hAnsi="Times New Roman"/>
          <w:color w:val="1F282C"/>
          <w:sz w:val="26"/>
          <w:szCs w:val="26"/>
        </w:rPr>
        <w:t xml:space="preserve">         </w:t>
      </w:r>
      <w:r>
        <w:rPr>
          <w:rFonts w:ascii="Times New Roman" w:hAnsi="Times New Roman"/>
          <w:color w:val="1F282C"/>
          <w:sz w:val="26"/>
          <w:szCs w:val="26"/>
        </w:rPr>
        <w:t xml:space="preserve"> Т.В.Сазанакова</w:t>
      </w:r>
    </w:p>
    <w:p w:rsidR="00F627C2" w:rsidRDefault="00F627C2" w:rsidP="00E8796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27C2" w:rsidRDefault="00F627C2" w:rsidP="00E8796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27C2" w:rsidRDefault="00F627C2" w:rsidP="00E8796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27C2" w:rsidRDefault="00F627C2" w:rsidP="00E8796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796B" w:rsidRDefault="00E8796B" w:rsidP="00F2072E">
      <w:pPr>
        <w:autoSpaceDE w:val="0"/>
        <w:autoSpaceDN w:val="0"/>
        <w:adjustRightInd w:val="0"/>
        <w:ind w:firstLine="0"/>
        <w:rPr>
          <w:rFonts w:cs="Arial"/>
        </w:rPr>
      </w:pPr>
    </w:p>
    <w:p w:rsidR="00F2072E" w:rsidRDefault="00F2072E" w:rsidP="00F2072E">
      <w:pPr>
        <w:autoSpaceDE w:val="0"/>
        <w:autoSpaceDN w:val="0"/>
        <w:adjustRightInd w:val="0"/>
        <w:ind w:firstLine="0"/>
        <w:rPr>
          <w:rFonts w:cs="Arial"/>
        </w:rPr>
      </w:pPr>
    </w:p>
    <w:p w:rsidR="00E2344C" w:rsidRDefault="00E2344C" w:rsidP="00F2072E">
      <w:pPr>
        <w:autoSpaceDE w:val="0"/>
        <w:autoSpaceDN w:val="0"/>
        <w:adjustRightInd w:val="0"/>
        <w:ind w:firstLine="0"/>
        <w:rPr>
          <w:rFonts w:cs="Arial"/>
        </w:rPr>
      </w:pPr>
    </w:p>
    <w:p w:rsidR="00F2072E" w:rsidRPr="00F2072E" w:rsidRDefault="00F2072E" w:rsidP="00F2072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2072E" w:rsidRPr="00F2072E" w:rsidRDefault="00F2072E" w:rsidP="00F2072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УТВЕРЖДЕНА</w:t>
      </w:r>
    </w:p>
    <w:p w:rsidR="00F2072E" w:rsidRPr="00F2072E" w:rsidRDefault="00F2072E" w:rsidP="00F2072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F2072E" w:rsidRPr="00F2072E" w:rsidRDefault="00F2072E" w:rsidP="00F2072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Большесейского сельсовета</w:t>
      </w:r>
    </w:p>
    <w:p w:rsidR="00F2072E" w:rsidRPr="00F2072E" w:rsidRDefault="00F2072E" w:rsidP="00F2072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 xml:space="preserve">от </w:t>
      </w:r>
      <w:r w:rsidR="00E2344C">
        <w:rPr>
          <w:rFonts w:ascii="Times New Roman" w:hAnsi="Times New Roman"/>
          <w:sz w:val="26"/>
          <w:szCs w:val="26"/>
        </w:rPr>
        <w:t>1</w:t>
      </w:r>
      <w:r w:rsidRPr="00F2072E">
        <w:rPr>
          <w:rFonts w:ascii="Times New Roman" w:hAnsi="Times New Roman"/>
          <w:sz w:val="26"/>
          <w:szCs w:val="26"/>
        </w:rPr>
        <w:t>2.11.201</w:t>
      </w:r>
      <w:r w:rsidR="00E2344C">
        <w:rPr>
          <w:rFonts w:ascii="Times New Roman" w:hAnsi="Times New Roman"/>
          <w:sz w:val="26"/>
          <w:szCs w:val="26"/>
        </w:rPr>
        <w:t>9</w:t>
      </w:r>
      <w:r w:rsidRPr="00F2072E">
        <w:rPr>
          <w:rFonts w:ascii="Times New Roman" w:hAnsi="Times New Roman"/>
          <w:sz w:val="26"/>
          <w:szCs w:val="26"/>
        </w:rPr>
        <w:t>г. №</w:t>
      </w:r>
      <w:r w:rsidR="00E2344C">
        <w:rPr>
          <w:rFonts w:ascii="Times New Roman" w:hAnsi="Times New Roman"/>
          <w:sz w:val="26"/>
          <w:szCs w:val="26"/>
        </w:rPr>
        <w:t>98</w:t>
      </w:r>
    </w:p>
    <w:p w:rsidR="00F2072E" w:rsidRPr="00F2072E" w:rsidRDefault="00F2072E" w:rsidP="00F2072E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4431C" w:rsidRDefault="00E8796B" w:rsidP="00F4431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796B" w:rsidRPr="00F4431C" w:rsidRDefault="00E8796B" w:rsidP="00F4431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4431C">
        <w:rPr>
          <w:rFonts w:ascii="Times New Roman" w:hAnsi="Times New Roman"/>
          <w:b/>
          <w:bCs/>
          <w:sz w:val="26"/>
          <w:szCs w:val="26"/>
        </w:rPr>
        <w:t>МУНИЦИПАЛЬНАЯ ПРОГРАММА</w:t>
      </w:r>
    </w:p>
    <w:p w:rsidR="00E8796B" w:rsidRPr="00F4431C" w:rsidRDefault="00E8796B" w:rsidP="00F4431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796B" w:rsidRPr="00F4431C" w:rsidRDefault="00E8796B" w:rsidP="00F4431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4431C">
        <w:rPr>
          <w:rFonts w:ascii="Times New Roman" w:hAnsi="Times New Roman"/>
          <w:b/>
          <w:bCs/>
          <w:sz w:val="26"/>
          <w:szCs w:val="26"/>
        </w:rPr>
        <w:t>«ЖИЛИЩЕ»</w:t>
      </w:r>
    </w:p>
    <w:p w:rsidR="00E8796B" w:rsidRPr="00F4431C" w:rsidRDefault="00E8796B" w:rsidP="00F4431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796B" w:rsidRPr="00F4431C" w:rsidRDefault="00E8796B" w:rsidP="00F4431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8796B" w:rsidRPr="00F2072E" w:rsidRDefault="00E8796B" w:rsidP="00E8796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8796B" w:rsidRPr="00F2072E" w:rsidRDefault="00E8796B" w:rsidP="00E8796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2344C" w:rsidRPr="00F2072E" w:rsidRDefault="00E8796B" w:rsidP="00F4431C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F2072E">
        <w:rPr>
          <w:rFonts w:ascii="Times New Roman" w:hAnsi="Times New Roman"/>
          <w:color w:val="000000"/>
          <w:sz w:val="26"/>
          <w:szCs w:val="26"/>
        </w:rPr>
        <w:t>с. Большая Сея</w:t>
      </w:r>
    </w:p>
    <w:p w:rsidR="00E8796B" w:rsidRPr="00F2072E" w:rsidRDefault="00F4431C" w:rsidP="00E8796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2019</w:t>
      </w:r>
    </w:p>
    <w:p w:rsidR="00E8796B" w:rsidRDefault="00E8796B" w:rsidP="00E8796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4431C" w:rsidRPr="00F2072E" w:rsidRDefault="00F4431C" w:rsidP="00E8796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8796B" w:rsidRPr="00F2072E" w:rsidRDefault="00E8796B" w:rsidP="00E8796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lastRenderedPageBreak/>
        <w:t>ПАСПОРТ</w:t>
      </w: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муниципальной программы</w:t>
      </w: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«Жилище»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6503"/>
      </w:tblGrid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503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муниципальная программа «Жилище» (далее – Программа)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Федеральный Закон №131-ФЗ « Об общих принципах организации местного самоуправления в Российской Федерации»;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Постановление Правительства Республики Хакасия Об утверждении долгосрочной республиканской целевой программы «Жилище»</w:t>
            </w:r>
          </w:p>
        </w:tc>
      </w:tr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Государственный заказчик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03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Администрация Большесейского сельсовета</w:t>
            </w:r>
          </w:p>
        </w:tc>
      </w:tr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Цели и задачи</w:t>
            </w:r>
          </w:p>
        </w:tc>
        <w:tc>
          <w:tcPr>
            <w:tcW w:w="6503" w:type="dxa"/>
          </w:tcPr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обеспечение комфортных условий проживания населения на территории Большесейского сельсовета Таштыпского района Республики Хакасия;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повышение доступности приобретения жилья населением, проживающим на территории Большесейского сельсовета Таштыпского района Республики Хакасия</w:t>
            </w:r>
          </w:p>
        </w:tc>
      </w:tr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03" w:type="dxa"/>
          </w:tcPr>
          <w:p w:rsidR="00E8796B" w:rsidRPr="00F2072E" w:rsidRDefault="00E8796B" w:rsidP="00AA61D4">
            <w:pPr>
              <w:pStyle w:val="1"/>
              <w:tabs>
                <w:tab w:val="left" w:pos="12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создание условий для развития массового жилищного строительства;</w:t>
            </w:r>
          </w:p>
          <w:p w:rsidR="00E8796B" w:rsidRPr="00F2072E" w:rsidRDefault="00E8796B" w:rsidP="00AA61D4">
            <w:pPr>
              <w:pStyle w:val="1"/>
              <w:tabs>
                <w:tab w:val="left" w:pos="12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оказание содействия при разработке и утверждении документов территориального планирования, градостроительного зонирования и документации по планировке на территории Большесейского сельсовета;</w:t>
            </w:r>
          </w:p>
          <w:p w:rsidR="00E8796B" w:rsidRPr="00F2072E" w:rsidRDefault="00E8796B" w:rsidP="00AA61D4">
            <w:pPr>
              <w:pStyle w:val="1"/>
              <w:tabs>
                <w:tab w:val="left" w:pos="12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поддержка обеспечения земельных участков для жилищного строительства социальной, коммунальной и дорожной инфраструктурой;</w:t>
            </w:r>
          </w:p>
          <w:p w:rsidR="00E8796B" w:rsidRPr="00F2072E" w:rsidRDefault="00E8796B" w:rsidP="00AA61D4">
            <w:pPr>
              <w:pStyle w:val="1"/>
              <w:tabs>
                <w:tab w:val="left" w:pos="12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развитие производственной базы строительного комплекса на территории Большесейского сельсовета, создание условий для применения в жилищном строительстве новых технологий и материалов, отвечающих требованиям энергоэффективности, экономичности и экологичности;</w:t>
            </w:r>
          </w:p>
          <w:p w:rsidR="00E8796B" w:rsidRPr="00F2072E" w:rsidRDefault="00E8796B" w:rsidP="00AA61D4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Показатели результативности (целевые индикаторы) по годам</w:t>
            </w:r>
          </w:p>
        </w:tc>
        <w:tc>
          <w:tcPr>
            <w:tcW w:w="6503" w:type="dxa"/>
          </w:tcPr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достижение годового объема ввода жилья:</w:t>
            </w:r>
          </w:p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в 2020 году – 50 кв.м. общей площади жилья;</w:t>
            </w:r>
          </w:p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в 2021 году- 60 кв.м.;</w:t>
            </w:r>
          </w:p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в 2022 году- 70 кв.м.;</w:t>
            </w:r>
          </w:p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в 2023 году – 80 кв.м.;</w:t>
            </w:r>
          </w:p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в 2024 году – 60 кв.м.;</w:t>
            </w:r>
          </w:p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в 2025 году – 70 кв.м.</w:t>
            </w:r>
          </w:p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 xml:space="preserve">улучшение жилищных условий населения Большесейского сельсовета </w:t>
            </w:r>
            <w:r w:rsidR="00C475E3" w:rsidRPr="00F2072E">
              <w:rPr>
                <w:rFonts w:ascii="Times New Roman" w:hAnsi="Times New Roman"/>
                <w:sz w:val="26"/>
                <w:szCs w:val="26"/>
              </w:rPr>
              <w:t xml:space="preserve">за счет обеспечения ввода в </w:t>
            </w:r>
            <w:r w:rsidR="00C475E3" w:rsidRPr="00F2072E">
              <w:rPr>
                <w:rFonts w:ascii="Times New Roman" w:hAnsi="Times New Roman"/>
                <w:sz w:val="26"/>
                <w:szCs w:val="26"/>
              </w:rPr>
              <w:lastRenderedPageBreak/>
              <w:t>2020</w:t>
            </w: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="00C475E3" w:rsidRPr="00F2072E">
              <w:rPr>
                <w:rFonts w:ascii="Times New Roman" w:hAnsi="Times New Roman"/>
                <w:sz w:val="26"/>
                <w:szCs w:val="26"/>
              </w:rPr>
              <w:t>2025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годах </w:t>
            </w:r>
            <w:r w:rsidR="00C475E3" w:rsidRPr="00F2072E">
              <w:rPr>
                <w:rFonts w:ascii="Times New Roman" w:hAnsi="Times New Roman"/>
                <w:sz w:val="26"/>
                <w:szCs w:val="26"/>
              </w:rPr>
              <w:t>39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>0 кв. метров жилья;</w:t>
            </w:r>
          </w:p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достижение обеспечения жильем населения до 18 кв. метра общей площади на человека;</w:t>
            </w:r>
          </w:p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ежегодный 2-процентный прирост доли семей, имеющих возможность приобрести жилье, соответствующее стандартам обеспечения жилыми помещениями с помощью собственных и заемных средств;</w:t>
            </w:r>
          </w:p>
          <w:p w:rsidR="00E8796B" w:rsidRPr="00F2072E" w:rsidRDefault="00E8796B" w:rsidP="00AA61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lastRenderedPageBreak/>
              <w:t>Сроки и этапы реализации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Перечень основных мероприятий по реализации</w:t>
            </w:r>
          </w:p>
        </w:tc>
        <w:tc>
          <w:tcPr>
            <w:tcW w:w="6503" w:type="dxa"/>
          </w:tcPr>
          <w:p w:rsidR="00E8796B" w:rsidRPr="00F2072E" w:rsidRDefault="00E8796B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75E3" w:rsidRPr="00F2072E">
              <w:rPr>
                <w:rFonts w:ascii="Times New Roman" w:hAnsi="Times New Roman"/>
                <w:sz w:val="26"/>
                <w:szCs w:val="26"/>
              </w:rPr>
              <w:t>с 1 января 2020</w:t>
            </w:r>
            <w:r w:rsidR="00F443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75E3" w:rsidRPr="00F2072E">
              <w:rPr>
                <w:rFonts w:ascii="Times New Roman" w:hAnsi="Times New Roman"/>
                <w:sz w:val="26"/>
                <w:szCs w:val="26"/>
              </w:rPr>
              <w:t>года по 31 декабря 2025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E8796B" w:rsidRPr="00F2072E" w:rsidRDefault="00E8796B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создание методических, организационных и правовых условий для привлечения средств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мероприятия по развитию производственной базы строительного комплекса;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мероприятия по обеспечению жильем отдельных категорий граждан;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мероприятия, направленные на снижение административных барьеров в строительстве;</w:t>
            </w:r>
          </w:p>
          <w:p w:rsidR="00E8796B" w:rsidRPr="00F2072E" w:rsidRDefault="00E8796B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503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1.Подпрограмма  «Свой дом»;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Объёмы и источники финансирования</w:t>
            </w:r>
          </w:p>
        </w:tc>
        <w:tc>
          <w:tcPr>
            <w:tcW w:w="6503" w:type="dxa"/>
          </w:tcPr>
          <w:p w:rsidR="00E8796B" w:rsidRPr="00F2072E" w:rsidRDefault="00E8796B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средств администрации Большесейского сельсовета</w:t>
            </w:r>
          </w:p>
          <w:p w:rsidR="00E8796B" w:rsidRPr="00F2072E" w:rsidRDefault="00C475E3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2020</w:t>
            </w:r>
            <w:r w:rsidR="00E8796B" w:rsidRPr="00F2072E">
              <w:rPr>
                <w:rFonts w:ascii="Times New Roman" w:hAnsi="Times New Roman"/>
                <w:sz w:val="26"/>
                <w:szCs w:val="26"/>
              </w:rPr>
              <w:t xml:space="preserve"> год- </w:t>
            </w:r>
            <w:r w:rsidR="00F4431C">
              <w:rPr>
                <w:rFonts w:ascii="Times New Roman" w:hAnsi="Times New Roman"/>
                <w:sz w:val="26"/>
                <w:szCs w:val="26"/>
              </w:rPr>
              <w:t>4,0</w:t>
            </w:r>
            <w:r w:rsidR="00E8796B" w:rsidRPr="00F2072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E8796B" w:rsidRPr="00F2072E" w:rsidRDefault="00C475E3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2021</w:t>
            </w:r>
            <w:r w:rsidR="00E8796B" w:rsidRPr="00F2072E">
              <w:rPr>
                <w:rFonts w:ascii="Times New Roman" w:hAnsi="Times New Roman"/>
                <w:sz w:val="26"/>
                <w:szCs w:val="26"/>
              </w:rPr>
              <w:t xml:space="preserve"> год-</w:t>
            </w:r>
            <w:r w:rsidR="00F4431C">
              <w:rPr>
                <w:rFonts w:ascii="Times New Roman" w:hAnsi="Times New Roman"/>
                <w:sz w:val="26"/>
                <w:szCs w:val="26"/>
              </w:rPr>
              <w:t xml:space="preserve"> 4,5</w:t>
            </w:r>
            <w:r w:rsidR="00E8796B" w:rsidRPr="00F2072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E8796B" w:rsidRPr="00F2072E" w:rsidRDefault="00E8796B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</w:t>
            </w:r>
            <w:r w:rsidR="00C475E3" w:rsidRPr="00F2072E">
              <w:rPr>
                <w:rFonts w:ascii="Times New Roman" w:hAnsi="Times New Roman"/>
                <w:sz w:val="26"/>
                <w:szCs w:val="26"/>
              </w:rPr>
              <w:t>022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год- </w:t>
            </w:r>
            <w:r w:rsidR="00F4431C">
              <w:rPr>
                <w:rFonts w:ascii="Times New Roman" w:hAnsi="Times New Roman"/>
                <w:sz w:val="26"/>
                <w:szCs w:val="26"/>
              </w:rPr>
              <w:t xml:space="preserve">4,6 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C475E3" w:rsidRPr="00F2072E" w:rsidRDefault="00C475E3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F4431C">
              <w:rPr>
                <w:rFonts w:ascii="Times New Roman" w:hAnsi="Times New Roman"/>
                <w:sz w:val="26"/>
                <w:szCs w:val="26"/>
              </w:rPr>
              <w:t>4,6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C475E3" w:rsidRPr="00F2072E" w:rsidRDefault="00C475E3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F4431C">
              <w:rPr>
                <w:rFonts w:ascii="Times New Roman" w:hAnsi="Times New Roman"/>
                <w:sz w:val="26"/>
                <w:szCs w:val="26"/>
              </w:rPr>
              <w:t>4,6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C475E3" w:rsidRPr="00F2072E" w:rsidRDefault="00C475E3" w:rsidP="00AA61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F4431C">
              <w:rPr>
                <w:rFonts w:ascii="Times New Roman" w:hAnsi="Times New Roman"/>
                <w:sz w:val="26"/>
                <w:szCs w:val="26"/>
              </w:rPr>
              <w:t xml:space="preserve">4,6 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</w:tr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03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E8796B" w:rsidRPr="00F2072E" w:rsidTr="00F4431C">
        <w:trPr>
          <w:trHeight w:val="170"/>
        </w:trPr>
        <w:tc>
          <w:tcPr>
            <w:tcW w:w="3527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</w:t>
            </w:r>
          </w:p>
        </w:tc>
        <w:tc>
          <w:tcPr>
            <w:tcW w:w="6503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создание условий для роста строительства  жилого фонда на территории Большесейского сельсовета;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стимулирование рынка строительства индивидуальных жилых домов;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повышение уровня качества жизни населения на территории Большесейского сельсовета;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снижение социальной напряженности населения;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повышение уровня благоустройства и увеличение площади застройки населенных пунктов;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t>Характеристика проблемы</w:t>
      </w:r>
    </w:p>
    <w:p w:rsidR="00E8796B" w:rsidRPr="00F2072E" w:rsidRDefault="00E8796B" w:rsidP="00E8796B">
      <w:pPr>
        <w:ind w:left="1069" w:firstLine="0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Условия муниципальной целевой программы «Жили</w:t>
      </w:r>
      <w:r w:rsidR="00C475E3" w:rsidRPr="00F2072E">
        <w:rPr>
          <w:rFonts w:ascii="Times New Roman" w:hAnsi="Times New Roman"/>
          <w:sz w:val="26"/>
          <w:szCs w:val="26"/>
        </w:rPr>
        <w:t>ще»</w:t>
      </w:r>
      <w:r w:rsidRPr="00F2072E">
        <w:rPr>
          <w:rFonts w:ascii="Times New Roman" w:hAnsi="Times New Roman"/>
          <w:sz w:val="26"/>
          <w:szCs w:val="26"/>
        </w:rPr>
        <w:t xml:space="preserve"> создали основу для реализации на практике поставленных целей и позволили на всех уровнях государственной власти и местного самоуправления осуществить меры нормативного правового, административно-организационного и бюджетно-финансового характера. 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lastRenderedPageBreak/>
        <w:t>По состоянию на 01.01. 201</w:t>
      </w:r>
      <w:r w:rsidR="00C475E3" w:rsidRPr="00F2072E">
        <w:rPr>
          <w:rFonts w:ascii="Times New Roman" w:hAnsi="Times New Roman"/>
          <w:sz w:val="26"/>
          <w:szCs w:val="26"/>
        </w:rPr>
        <w:t>9</w:t>
      </w:r>
      <w:r w:rsidRPr="00F2072E">
        <w:rPr>
          <w:rFonts w:ascii="Times New Roman" w:hAnsi="Times New Roman"/>
          <w:sz w:val="26"/>
          <w:szCs w:val="26"/>
        </w:rPr>
        <w:t xml:space="preserve"> года общая площадь жилищного фонда составляет 13622 кв. метров. Средняя обеспеченность населения жильем – 18 кв. метра на человека (с учетом частно</w:t>
      </w:r>
      <w:r w:rsidRPr="00F2072E">
        <w:rPr>
          <w:rFonts w:ascii="Times New Roman" w:hAnsi="Times New Roman"/>
          <w:sz w:val="26"/>
          <w:szCs w:val="26"/>
        </w:rPr>
        <w:softHyphen/>
        <w:t>го сектора).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В структуре жилищного фонда основная доля – частное жилье, 1-этажное, в деревянном исполнении – 100%.</w:t>
      </w:r>
    </w:p>
    <w:p w:rsidR="00E8796B" w:rsidRPr="00F2072E" w:rsidRDefault="00E8796B" w:rsidP="00E8796B">
      <w:pPr>
        <w:tabs>
          <w:tab w:val="left" w:pos="975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Муниципальный жилой фонд представлен</w:t>
      </w:r>
      <w:r w:rsidR="00C475E3" w:rsidRPr="00F2072E">
        <w:rPr>
          <w:rFonts w:ascii="Times New Roman" w:hAnsi="Times New Roman"/>
          <w:sz w:val="26"/>
          <w:szCs w:val="26"/>
        </w:rPr>
        <w:t xml:space="preserve"> </w:t>
      </w:r>
      <w:r w:rsidRPr="00F2072E">
        <w:rPr>
          <w:rFonts w:ascii="Times New Roman" w:hAnsi="Times New Roman"/>
          <w:sz w:val="26"/>
          <w:szCs w:val="26"/>
        </w:rPr>
        <w:t>-</w:t>
      </w:r>
      <w:r w:rsidR="00C475E3" w:rsidRPr="00F2072E">
        <w:rPr>
          <w:rFonts w:ascii="Times New Roman" w:hAnsi="Times New Roman"/>
          <w:sz w:val="26"/>
          <w:szCs w:val="26"/>
        </w:rPr>
        <w:t xml:space="preserve"> </w:t>
      </w:r>
      <w:r w:rsidRPr="00F2072E">
        <w:rPr>
          <w:rFonts w:ascii="Times New Roman" w:hAnsi="Times New Roman"/>
          <w:sz w:val="26"/>
          <w:szCs w:val="26"/>
        </w:rPr>
        <w:t>1652 кв. м.</w:t>
      </w:r>
    </w:p>
    <w:p w:rsidR="00E8796B" w:rsidRPr="00F2072E" w:rsidRDefault="00E8796B" w:rsidP="00E8796B">
      <w:pPr>
        <w:tabs>
          <w:tab w:val="left" w:pos="975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Уровень благоустройства жилого фонда:</w:t>
      </w:r>
    </w:p>
    <w:p w:rsidR="00E8796B" w:rsidRPr="00F2072E" w:rsidRDefault="00E8796B" w:rsidP="00E8796B">
      <w:pPr>
        <w:tabs>
          <w:tab w:val="left" w:pos="975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водопроводы - нет; центральное отопление – нет; канализация – нет.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Имеется очередность на улучшение жилищных условий (28 заявления):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- 2 участник боевых действий;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-5 многодетных семей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- 7 молодых семей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- 2 семья с ребенком-инвалидом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</w:t>
      </w:r>
      <w:r w:rsidR="00C475E3" w:rsidRPr="00F2072E">
        <w:rPr>
          <w:rFonts w:ascii="Times New Roman" w:hAnsi="Times New Roman"/>
          <w:sz w:val="26"/>
          <w:szCs w:val="26"/>
        </w:rPr>
        <w:t>адение объёмов ввода жилья в 201</w:t>
      </w:r>
      <w:r w:rsidRPr="00F2072E">
        <w:rPr>
          <w:rFonts w:ascii="Times New Roman" w:hAnsi="Times New Roman"/>
          <w:sz w:val="26"/>
          <w:szCs w:val="26"/>
        </w:rPr>
        <w:t>9 году обусловлено в первую очередь сложившейся экономической ситуацией в период проявления кризисных явлений в экономике, начиная с середины 2008 года: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Pr="00F2072E">
        <w:rPr>
          <w:rFonts w:ascii="Times New Roman" w:hAnsi="Times New Roman"/>
          <w:sz w:val="26"/>
          <w:szCs w:val="26"/>
        </w:rPr>
        <w:t xml:space="preserve"> во-первых, падение платёжеспособного спроса населения, в связи со снижением доходов, в том числе по причине потери работы в связи с сокращением объёма производства, и как следствие, сокращением персонала, в том числе по причине банкротства предприятий. Другие организации и предприятия республики в период экономического кризиса и ухудшения финансово-экономического состояния в целях сохранения квалифицированных кадров были вынуждены перейти на особый режим труда с сокращением рабочего времени и представлением сотрудникам вынужденных отпусков без сохранения заработной платы;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Pr="00F2072E">
        <w:rPr>
          <w:rFonts w:ascii="Times New Roman" w:hAnsi="Times New Roman"/>
          <w:sz w:val="26"/>
          <w:szCs w:val="26"/>
        </w:rPr>
        <w:t xml:space="preserve"> в</w:t>
      </w:r>
      <w:r w:rsidRPr="00F2072E">
        <w:rPr>
          <w:rFonts w:ascii="Times New Roman" w:hAnsi="Times New Roman"/>
          <w:spacing w:val="-2"/>
          <w:sz w:val="26"/>
          <w:szCs w:val="26"/>
        </w:rPr>
        <w:t>о-вторых,</w:t>
      </w:r>
      <w:r w:rsidRPr="00F2072E">
        <w:rPr>
          <w:rFonts w:ascii="Times New Roman" w:hAnsi="Times New Roman"/>
          <w:sz w:val="26"/>
          <w:szCs w:val="26"/>
        </w:rPr>
        <w:t xml:space="preserve"> в силу снижения активности банковского сектора на финансовых рынках, в том числе сокращением кредитования как юридических, так и физических лиц значительно, в разы, упали объёмы ипотечного жилищного кредитования населения при покупке жилья. С началом кризиса большинство кредитных организаций свернули ипотечные программы, те же, что продолжали работать в этой сфере, значительно повысили ставки и ужесточили требования, предъявляемые к заёмщикам. В виду этого многие потенциальные покупатели жилья не смогли получить ипотечный кредит на новых условиях даже при снижении стоимости жилья;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Pr="00F2072E">
        <w:rPr>
          <w:rFonts w:ascii="Times New Roman" w:hAnsi="Times New Roman"/>
          <w:sz w:val="26"/>
          <w:szCs w:val="26"/>
        </w:rPr>
        <w:t xml:space="preserve"> в-третьих, кризис ликвидности в экономике негативно отразился на финансово-экономической деятельности строительно-монтажных организаций. </w:t>
      </w:r>
      <w:r w:rsidRPr="00F2072E">
        <w:rPr>
          <w:rFonts w:ascii="Times New Roman" w:hAnsi="Times New Roman"/>
          <w:spacing w:val="-2"/>
          <w:sz w:val="26"/>
          <w:szCs w:val="26"/>
        </w:rPr>
        <w:t xml:space="preserve">У застройщиков возник дефицит собственных оборотных средств на завершение строительства жилья, обусловленный недоступностью кредитных ресурсов коммерческих банков и отсутствием у застройщиков обеспечения на их получение при высоком риске невозврата кредита в договорные сроки. Это привело </w:t>
      </w:r>
      <w:r w:rsidRPr="00F2072E">
        <w:rPr>
          <w:rFonts w:ascii="Times New Roman" w:hAnsi="Times New Roman"/>
          <w:sz w:val="26"/>
          <w:szCs w:val="26"/>
        </w:rPr>
        <w:t xml:space="preserve">к постепенному выходу с жилищного рынка коммерческих инвестиционных структур и оттоком </w:t>
      </w:r>
      <w:r w:rsidRPr="00F2072E">
        <w:rPr>
          <w:rFonts w:ascii="Times New Roman" w:hAnsi="Times New Roman"/>
          <w:spacing w:val="-2"/>
          <w:sz w:val="26"/>
          <w:szCs w:val="26"/>
        </w:rPr>
        <w:t>капитала в отрасли с более коротким сроком окупаемости вложенных средств (сфера услуг, связь, вычислительная техника, оптовая торговля).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Все эти факторы в значительной степени повлияли на экономическую ситуацию в строительной отрасли, а особенно в жилищной сфере, и отразились на снижении темпов строительства жилья.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 xml:space="preserve">Однако, начиная с середины 2010 года, на рынке жилья произошли изменения в сторону улучшения ситуации. Одной из основных причин стало </w:t>
      </w:r>
      <w:r w:rsidRPr="00F2072E">
        <w:rPr>
          <w:rFonts w:ascii="Times New Roman" w:hAnsi="Times New Roman"/>
          <w:sz w:val="26"/>
          <w:szCs w:val="26"/>
        </w:rPr>
        <w:lastRenderedPageBreak/>
        <w:t>улучшение состояния на финансовом рынке, наметились тенденции выхода из экономического кризиса. Жители территории Большесейского сельсовета вновь начинают проявлять интерес к покупке квартир.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Для устранения вышеопределённых барьеров развития жилищного строительства необходимо осуществление полномочий как субъекта Российской Федерации, так и муниципального образования Большесейского сельсовета Республики Хакасия. Данные обстоятельства подтверждают обоснованность и необходимость решения изложенных проблем программно-целевым методом.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Программа предусматривает продолжение решения вопросов по устойчивому функционированию и развитию жилищной сферы, повышению доступности жилья для семей со средним уровнем доходов, стимулированию платежеспособного спроса на жильё, а также созданию безопасных и комфортных условий проживания граждан.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В рамках реализации Программы предлагается предусмотреть реализацию  подпрограммы: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="00696CAB" w:rsidRPr="00F2072E">
        <w:rPr>
          <w:rFonts w:ascii="Times New Roman" w:hAnsi="Times New Roman"/>
          <w:sz w:val="26"/>
          <w:szCs w:val="26"/>
        </w:rPr>
        <w:t xml:space="preserve"> «Свой дом</w:t>
      </w:r>
      <w:r w:rsidRPr="00F2072E">
        <w:rPr>
          <w:rFonts w:ascii="Times New Roman" w:hAnsi="Times New Roman"/>
          <w:sz w:val="26"/>
          <w:szCs w:val="26"/>
        </w:rPr>
        <w:t>» с целью строительства индивидуального жилья. Задачей подпрограммы является</w:t>
      </w:r>
    </w:p>
    <w:p w:rsidR="00E8796B" w:rsidRPr="00F2072E" w:rsidRDefault="00E8796B" w:rsidP="00E8796B">
      <w:pPr>
        <w:widowControl w:val="0"/>
        <w:suppressAutoHyphens/>
        <w:ind w:firstLine="709"/>
        <w:rPr>
          <w:rFonts w:ascii="Times New Roman" w:hAnsi="Times New Roman"/>
          <w:sz w:val="26"/>
          <w:szCs w:val="26"/>
          <w:shd w:val="clear" w:color="auto" w:fill="FFFF00"/>
        </w:rPr>
      </w:pPr>
      <w:r w:rsidRPr="00F2072E">
        <w:rPr>
          <w:rFonts w:ascii="Times New Roman" w:hAnsi="Times New Roman"/>
          <w:sz w:val="26"/>
          <w:szCs w:val="26"/>
        </w:rPr>
        <w:t>Развитие  индивидуального жилищного строительства на территории Большесейского сельсовета позволит решить жилищную проблему различных слоев населения, учитывая многообразие подходов к проектированию и использованию разных видов строительных материалов. С применением новой федеральной ипотечной программы «Малоэтажное жильё» станет доступнее ипотечное жилищное кредитование для жителей сельской местности.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Реализация муниципальной ц</w:t>
      </w:r>
      <w:r w:rsidR="00696CAB" w:rsidRPr="00F2072E">
        <w:rPr>
          <w:rFonts w:ascii="Times New Roman" w:hAnsi="Times New Roman"/>
          <w:sz w:val="26"/>
          <w:szCs w:val="26"/>
        </w:rPr>
        <w:t>елевой программы «Жилище»</w:t>
      </w:r>
      <w:r w:rsidRPr="00F2072E">
        <w:rPr>
          <w:rFonts w:ascii="Times New Roman" w:hAnsi="Times New Roman"/>
          <w:sz w:val="26"/>
          <w:szCs w:val="26"/>
        </w:rPr>
        <w:t xml:space="preserve"> и изменение входящих в её состав подпрограмм обусловлены необходимостью: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Pr="00F2072E">
        <w:rPr>
          <w:rFonts w:ascii="Times New Roman" w:hAnsi="Times New Roman"/>
          <w:sz w:val="26"/>
          <w:szCs w:val="26"/>
        </w:rPr>
        <w:t xml:space="preserve"> стимулирования платежеспособного спроса на жильё, включая повышение доступности приобретения жилья для молодых семей;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Pr="00F2072E">
        <w:rPr>
          <w:rFonts w:ascii="Times New Roman" w:hAnsi="Times New Roman"/>
          <w:sz w:val="26"/>
          <w:szCs w:val="26"/>
        </w:rPr>
        <w:t xml:space="preserve"> обеспечения комплексного освоения и развития территорий для массового строительства жилья экономического класса, в том числе малоэтажного, отвечающего стандартам ценовой доступности, энергоэффективности и экологичности;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Pr="00F2072E">
        <w:rPr>
          <w:rFonts w:ascii="Times New Roman" w:hAnsi="Times New Roman"/>
          <w:sz w:val="26"/>
          <w:szCs w:val="26"/>
        </w:rPr>
        <w:t xml:space="preserve"> создания условий для увеличения ввода индивидуального жилья экономического класса, отвечающего требованиям энергоэффективности и экологичности, снижению его стоимости и увеличению количества граждан, способных самостоятельно улучшить свои жилищные условия.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Необходимость ускоренного перехода к устойчивому функционированию и развитию жилищной сферы определяет целесообразность использования программно-целевого метода для решения указанных проблем, поскольку они: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Pr="00F2072E">
        <w:rPr>
          <w:rFonts w:ascii="Times New Roman" w:hAnsi="Times New Roman"/>
          <w:sz w:val="26"/>
          <w:szCs w:val="26"/>
        </w:rPr>
        <w:t xml:space="preserve"> позволяют обеспечить возможность улучшения жилищных условий и качества жизни населения республики, предотвратить чрезвычайные ситуации, связанные с функционированием систем жизнеобеспечения, эффективного функционирования рынка жилья;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Pr="00F2072E">
        <w:rPr>
          <w:rFonts w:ascii="Times New Roman" w:hAnsi="Times New Roman"/>
          <w:sz w:val="26"/>
          <w:szCs w:val="26"/>
        </w:rPr>
        <w:t xml:space="preserve"> не могут быть решены в пределах одного финансового года и требуют значит</w:t>
      </w:r>
      <w:r w:rsidR="00696CAB" w:rsidRPr="00F2072E">
        <w:rPr>
          <w:rFonts w:ascii="Times New Roman" w:hAnsi="Times New Roman"/>
          <w:sz w:val="26"/>
          <w:szCs w:val="26"/>
        </w:rPr>
        <w:t>ельных бюджетных расходов до 2025</w:t>
      </w:r>
      <w:r w:rsidRPr="00F2072E">
        <w:rPr>
          <w:rFonts w:ascii="Times New Roman" w:hAnsi="Times New Roman"/>
          <w:sz w:val="26"/>
          <w:szCs w:val="26"/>
        </w:rPr>
        <w:t xml:space="preserve"> года включительно;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sym w:font="Symbol" w:char="F02D"/>
      </w:r>
      <w:r w:rsidRPr="00F2072E">
        <w:rPr>
          <w:rFonts w:ascii="Times New Roman" w:hAnsi="Times New Roman"/>
          <w:sz w:val="26"/>
          <w:szCs w:val="26"/>
        </w:rPr>
        <w:t xml:space="preserve">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lastRenderedPageBreak/>
        <w:t>Основные цели и задачи</w:t>
      </w:r>
    </w:p>
    <w:p w:rsidR="00E8796B" w:rsidRPr="00F2072E" w:rsidRDefault="00E8796B" w:rsidP="00E8796B">
      <w:pPr>
        <w:ind w:left="1069" w:firstLine="0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 xml:space="preserve">Цели и задачи Программы определяются целями и задачами 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Целями Программы являются:</w:t>
      </w:r>
    </w:p>
    <w:p w:rsidR="00E8796B" w:rsidRPr="00F2072E" w:rsidRDefault="00E8796B" w:rsidP="00E8796B">
      <w:pPr>
        <w:pStyle w:val="1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формирование рынка доступного жилья, отвечающего требованиям энергоэффективности и экологичности;</w:t>
      </w:r>
    </w:p>
    <w:p w:rsidR="00E8796B" w:rsidRPr="00F2072E" w:rsidRDefault="00E8796B" w:rsidP="00E8796B">
      <w:pPr>
        <w:pStyle w:val="1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обеспечение комфортных условий проживания населения на территории Большесейского сельсовета;</w:t>
      </w:r>
    </w:p>
    <w:p w:rsidR="00E8796B" w:rsidRPr="00F2072E" w:rsidRDefault="00E8796B" w:rsidP="00E8796B">
      <w:pPr>
        <w:pStyle w:val="1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повышение доступности приобретения жилья населением, проживающим на территории Большесейского сельсовета.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Основными задачами Программы, связанными с осуществлением полномочий органов государственной власти, являются:</w:t>
      </w:r>
    </w:p>
    <w:p w:rsidR="00E8796B" w:rsidRPr="00F2072E" w:rsidRDefault="00E8796B" w:rsidP="00E8796B">
      <w:pPr>
        <w:pStyle w:val="1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создание условий для развития массового жилищного строительства, в том числе жилья экономического класса, а также малоэтажного жилья;</w:t>
      </w:r>
    </w:p>
    <w:p w:rsidR="00E8796B" w:rsidRPr="00F2072E" w:rsidRDefault="00E8796B" w:rsidP="00E8796B">
      <w:pPr>
        <w:pStyle w:val="1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оказание содействия при разработке и утверждении документов территориального планирования, градостроительного зонирования и документации по планировке территории Большесейского сельсовета;</w:t>
      </w:r>
    </w:p>
    <w:p w:rsidR="00E8796B" w:rsidRPr="00F2072E" w:rsidRDefault="00E8796B" w:rsidP="00E8796B">
      <w:pPr>
        <w:pStyle w:val="1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поддержка обеспечения земельных участков для жилищного строительства социальной, коммунальной и дорожной инфраструктурой;</w:t>
      </w:r>
    </w:p>
    <w:p w:rsidR="00E8796B" w:rsidRPr="00F2072E" w:rsidRDefault="00E8796B" w:rsidP="00E8796B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E8796B" w:rsidRPr="00F2072E" w:rsidRDefault="00E8796B" w:rsidP="00E8796B">
      <w:pPr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t>Перечень программных мероприятий</w:t>
      </w:r>
    </w:p>
    <w:p w:rsidR="00E8796B" w:rsidRPr="00F2072E" w:rsidRDefault="00E8796B" w:rsidP="00E8796B">
      <w:pPr>
        <w:ind w:left="1069" w:firstLine="0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Для достижения установленных целевых параметров Программы, необходима реализация комплекса мер, направленных на стимулирование инвестиционной активности участников рынка жилищного строительства и обеспечивающих стимулирование покупательской активности на этом рынке, в том числе включающих:</w:t>
      </w:r>
    </w:p>
    <w:p w:rsidR="00E8796B" w:rsidRPr="00F2072E" w:rsidRDefault="00E8796B" w:rsidP="00E8796B">
      <w:pPr>
        <w:tabs>
          <w:tab w:val="num" w:pos="0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разработку градостроительной документации;</w:t>
      </w:r>
    </w:p>
    <w:p w:rsidR="00E8796B" w:rsidRPr="00F2072E" w:rsidRDefault="00E8796B" w:rsidP="00E8796B">
      <w:pPr>
        <w:tabs>
          <w:tab w:val="num" w:pos="0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выделение и комплексное обеспечение земельных участков инженерной инфраструктурой под жилую застройку, в том числе малоэтажную;</w:t>
      </w:r>
    </w:p>
    <w:p w:rsidR="00E8796B" w:rsidRPr="00F2072E" w:rsidRDefault="00E8796B" w:rsidP="00E8796B">
      <w:pPr>
        <w:tabs>
          <w:tab w:val="num" w:pos="0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обеспечение земельных участков объектами как коммунальной, так и социальной инфраструктуры;</w:t>
      </w:r>
    </w:p>
    <w:p w:rsidR="00E8796B" w:rsidRPr="00F2072E" w:rsidRDefault="00E8796B" w:rsidP="00E8796B">
      <w:pPr>
        <w:tabs>
          <w:tab w:val="num" w:pos="0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проведение реконструкции объектов коммунального назначения с целью увеличения мощностей и дополнительного развития на их базе жилищного строительства;</w:t>
      </w:r>
    </w:p>
    <w:p w:rsidR="00E8796B" w:rsidRPr="00F2072E" w:rsidRDefault="00E8796B" w:rsidP="00E8796B">
      <w:pPr>
        <w:tabs>
          <w:tab w:val="num" w:pos="0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улучшение качества жилищного фонда за счет обеспечения благоустроенным жильем граждан, проживающих в помещениях, не отвечающих установленным требованиям;</w:t>
      </w:r>
    </w:p>
    <w:p w:rsidR="00E8796B" w:rsidRPr="00F2072E" w:rsidRDefault="00E8796B" w:rsidP="00E8796B">
      <w:pPr>
        <w:tabs>
          <w:tab w:val="num" w:pos="0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развитие производственной базы строительной индустрии;</w:t>
      </w:r>
    </w:p>
    <w:p w:rsidR="00E8796B" w:rsidRPr="00F2072E" w:rsidRDefault="00E8796B" w:rsidP="00E8796B">
      <w:pPr>
        <w:tabs>
          <w:tab w:val="num" w:pos="0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обеспечение повышения платёжеспособности населения, в том числе молодых семей, при приобретении жилья за счёт оказания государственной поддержки и развития института ипотечного жилищного кредитования;</w:t>
      </w:r>
    </w:p>
    <w:p w:rsidR="00E8796B" w:rsidRPr="00F2072E" w:rsidRDefault="00E8796B" w:rsidP="00E8796B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дальнейшее развитие института ипотечного жилищного кредитования как финансового механизма, способствующего получению доступного ипотечного жилищного кредита для большинства граждан республики.</w:t>
      </w:r>
    </w:p>
    <w:p w:rsidR="00E8796B" w:rsidRPr="00F2072E" w:rsidRDefault="00E8796B" w:rsidP="00E8796B">
      <w:pPr>
        <w:pStyle w:val="1"/>
        <w:ind w:left="0"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Распределение средств по подпрограммам и годам реализации приведено в таблице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lastRenderedPageBreak/>
        <w:t>Таблица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outlineLvl w:val="3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Объёмы финансирования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муниципально</w:t>
      </w:r>
      <w:r w:rsidR="00696CAB" w:rsidRPr="00F2072E">
        <w:rPr>
          <w:rFonts w:ascii="Times New Roman" w:hAnsi="Times New Roman"/>
          <w:sz w:val="26"/>
          <w:szCs w:val="26"/>
        </w:rPr>
        <w:t>й целевой программы «Жилище</w:t>
      </w:r>
      <w:r w:rsidRPr="00F2072E">
        <w:rPr>
          <w:rFonts w:ascii="Times New Roman" w:hAnsi="Times New Roman"/>
          <w:sz w:val="26"/>
          <w:szCs w:val="26"/>
        </w:rPr>
        <w:t>»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993"/>
        <w:gridCol w:w="1134"/>
        <w:gridCol w:w="992"/>
        <w:gridCol w:w="1134"/>
        <w:gridCol w:w="1134"/>
        <w:gridCol w:w="1134"/>
      </w:tblGrid>
      <w:tr w:rsidR="00895A1E" w:rsidRPr="00F2072E" w:rsidTr="00895A1E">
        <w:trPr>
          <w:cantSplit/>
          <w:trHeight w:val="240"/>
        </w:trPr>
        <w:tc>
          <w:tcPr>
            <w:tcW w:w="1913" w:type="dxa"/>
            <w:vMerge w:val="restart"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521" w:type="dxa"/>
            <w:gridSpan w:val="6"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E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</w:tr>
      <w:tr w:rsidR="00895A1E" w:rsidRPr="00F2072E" w:rsidTr="00895A1E">
        <w:trPr>
          <w:cantSplit/>
          <w:trHeight w:val="360"/>
        </w:trPr>
        <w:tc>
          <w:tcPr>
            <w:tcW w:w="1913" w:type="dxa"/>
            <w:vMerge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E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895A1E" w:rsidRPr="00F2072E" w:rsidRDefault="00895A1E" w:rsidP="00AA6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895A1E" w:rsidRPr="00F2072E" w:rsidTr="00895A1E">
        <w:trPr>
          <w:cantSplit/>
          <w:trHeight w:val="240"/>
        </w:trPr>
        <w:tc>
          <w:tcPr>
            <w:tcW w:w="6024" w:type="dxa"/>
            <w:gridSpan w:val="5"/>
          </w:tcPr>
          <w:p w:rsidR="00895A1E" w:rsidRPr="00F2072E" w:rsidRDefault="00895A1E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1. Подпрограмма «Свой дом»</w:t>
            </w:r>
          </w:p>
        </w:tc>
        <w:tc>
          <w:tcPr>
            <w:tcW w:w="1134" w:type="dxa"/>
          </w:tcPr>
          <w:p w:rsidR="00895A1E" w:rsidRPr="00F2072E" w:rsidRDefault="00895A1E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95A1E" w:rsidRPr="00F2072E" w:rsidRDefault="00895A1E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95A1E" w:rsidRPr="00F2072E" w:rsidRDefault="00895A1E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5A1E" w:rsidRPr="00F2072E" w:rsidTr="00895A1E">
        <w:trPr>
          <w:cantSplit/>
          <w:trHeight w:val="240"/>
        </w:trPr>
        <w:tc>
          <w:tcPr>
            <w:tcW w:w="1913" w:type="dxa"/>
          </w:tcPr>
          <w:p w:rsidR="00895A1E" w:rsidRPr="00F2072E" w:rsidRDefault="00895A1E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Всего на реализацию подпрограммы</w:t>
            </w:r>
          </w:p>
        </w:tc>
        <w:tc>
          <w:tcPr>
            <w:tcW w:w="992" w:type="dxa"/>
          </w:tcPr>
          <w:p w:rsidR="00895A1E" w:rsidRPr="00F2072E" w:rsidRDefault="00F4431C" w:rsidP="00F4431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26,9</w:t>
            </w:r>
          </w:p>
        </w:tc>
        <w:tc>
          <w:tcPr>
            <w:tcW w:w="993" w:type="dxa"/>
          </w:tcPr>
          <w:p w:rsidR="00895A1E" w:rsidRPr="00F2072E" w:rsidRDefault="00F4431C" w:rsidP="00F4431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134" w:type="dxa"/>
          </w:tcPr>
          <w:p w:rsidR="00895A1E" w:rsidRPr="00F2072E" w:rsidRDefault="00F4431C" w:rsidP="00F4431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992" w:type="dxa"/>
          </w:tcPr>
          <w:p w:rsidR="00895A1E" w:rsidRPr="00F2072E" w:rsidRDefault="00F4431C" w:rsidP="00F4431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1134" w:type="dxa"/>
          </w:tcPr>
          <w:p w:rsidR="00895A1E" w:rsidRPr="00F2072E" w:rsidRDefault="00F4431C" w:rsidP="00F4431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1134" w:type="dxa"/>
          </w:tcPr>
          <w:p w:rsidR="00895A1E" w:rsidRPr="00F2072E" w:rsidRDefault="00F4431C" w:rsidP="00F4431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1134" w:type="dxa"/>
          </w:tcPr>
          <w:p w:rsidR="00895A1E" w:rsidRPr="00F2072E" w:rsidRDefault="00F4431C" w:rsidP="00F4431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</w:tr>
    </w:tbl>
    <w:p w:rsidR="00E8796B" w:rsidRPr="00F2072E" w:rsidRDefault="00E8796B" w:rsidP="00E8796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8796B" w:rsidRPr="00F4431C" w:rsidRDefault="00E8796B" w:rsidP="00F4431C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</w:rPr>
      </w:pPr>
      <w:r w:rsidRPr="00F4431C">
        <w:rPr>
          <w:b/>
        </w:rPr>
        <w:t>Механизм реализации</w:t>
      </w:r>
    </w:p>
    <w:p w:rsidR="00F4431C" w:rsidRPr="00F4431C" w:rsidRDefault="00F4431C" w:rsidP="00F4431C">
      <w:pPr>
        <w:pStyle w:val="a6"/>
        <w:autoSpaceDE w:val="0"/>
        <w:autoSpaceDN w:val="0"/>
        <w:adjustRightInd w:val="0"/>
        <w:ind w:left="1069" w:firstLine="0"/>
        <w:rPr>
          <w:b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Механизм реализации программы базируется на принципах социального партнерства населения, органов исполнительной власти Республики Хакасия, администрации Таштыпского района и администрации Большесейского сельсовета, а также четкое разграничение полномочий и ответственности всех участников программы.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Заказчик программы осуществляет: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-координацию деятельности исполнителя в ходе реализации программы;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- подведение итогов реализации программы;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- контроль за целевым использованием бюджетных средств;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t>5. Порядок проведения и критерии оценки эффективности</w:t>
      </w:r>
    </w:p>
    <w:p w:rsidR="00E8796B" w:rsidRPr="00F2072E" w:rsidRDefault="00E8796B" w:rsidP="00E8796B">
      <w:pPr>
        <w:ind w:firstLine="709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t>реализации Программы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Реализация программных мероприятий будет осуществляться согласно правил. Оценка эффективности реализации Программы производится по итогам выполнения Программы за год и по окончании срока реализации Программы на основании достижения целевых индикаторов, приведённых в приложении 1 к настоящей Программе.</w:t>
      </w: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Default="00E8796B" w:rsidP="00F4431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F4431C" w:rsidRDefault="00F4431C" w:rsidP="00F4431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F4431C" w:rsidRPr="00F2072E" w:rsidRDefault="00F4431C" w:rsidP="00F4431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lastRenderedPageBreak/>
        <w:t>ПОДПРОГРАММА «СВОЙ ДОМ»</w:t>
      </w: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ПАСПОРТ</w:t>
      </w: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подпрограммы «Свой дом»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88"/>
        <w:gridCol w:w="5783"/>
      </w:tblGrid>
      <w:tr w:rsidR="00E8796B" w:rsidRPr="00F2072E" w:rsidTr="00AA61D4">
        <w:tc>
          <w:tcPr>
            <w:tcW w:w="3788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783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– подпрограмма «Свой дом»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96B" w:rsidRPr="00F2072E" w:rsidTr="00AA61D4">
        <w:tc>
          <w:tcPr>
            <w:tcW w:w="3788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Государственный заказчик</w:t>
            </w:r>
          </w:p>
        </w:tc>
        <w:tc>
          <w:tcPr>
            <w:tcW w:w="5783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– администрация Большесейского сельсовета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96B" w:rsidRPr="00F2072E" w:rsidTr="00AA61D4">
        <w:tc>
          <w:tcPr>
            <w:tcW w:w="3788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Задачи</w:t>
            </w:r>
          </w:p>
        </w:tc>
        <w:tc>
          <w:tcPr>
            <w:tcW w:w="5783" w:type="dxa"/>
          </w:tcPr>
          <w:p w:rsidR="00E8796B" w:rsidRPr="00F2072E" w:rsidRDefault="00E8796B" w:rsidP="00AA61D4">
            <w:pPr>
              <w:pStyle w:val="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– формирование условий для развития массового строительства жилья экономического класса;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формирование механизмов развития и стимулирования индивидуального жилищного строительства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96B" w:rsidRPr="00F2072E" w:rsidTr="00AA61D4">
        <w:tc>
          <w:tcPr>
            <w:tcW w:w="3788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Сроки и этапы реализации</w:t>
            </w:r>
          </w:p>
        </w:tc>
        <w:tc>
          <w:tcPr>
            <w:tcW w:w="5783" w:type="dxa"/>
          </w:tcPr>
          <w:p w:rsidR="00E8796B" w:rsidRPr="00F2072E" w:rsidRDefault="00895A1E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– 2020-2025</w:t>
            </w:r>
            <w:r w:rsidR="00E8796B" w:rsidRPr="00F2072E">
              <w:rPr>
                <w:rFonts w:ascii="Times New Roman" w:hAnsi="Times New Roman"/>
                <w:sz w:val="26"/>
                <w:szCs w:val="26"/>
              </w:rPr>
              <w:t xml:space="preserve"> годы. Этапы реализации подпрограммы не выделяются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96B" w:rsidRPr="00F2072E" w:rsidTr="00AA61D4">
        <w:tc>
          <w:tcPr>
            <w:tcW w:w="3788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Объёмы и источники финансирования</w:t>
            </w:r>
          </w:p>
        </w:tc>
        <w:tc>
          <w:tcPr>
            <w:tcW w:w="5783" w:type="dxa"/>
          </w:tcPr>
          <w:p w:rsidR="00E8796B" w:rsidRPr="00F2072E" w:rsidRDefault="00895A1E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 xml:space="preserve">– объём финансирования в 2020 </w:t>
            </w:r>
            <w:r w:rsidR="00E8796B" w:rsidRPr="00F2072E">
              <w:rPr>
                <w:rFonts w:ascii="Times New Roman" w:hAnsi="Times New Roman"/>
                <w:sz w:val="26"/>
                <w:szCs w:val="26"/>
              </w:rPr>
              <w:t>–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 xml:space="preserve"> 2025</w:t>
            </w:r>
            <w:r w:rsidR="00E8796B" w:rsidRPr="00F2072E">
              <w:rPr>
                <w:rFonts w:ascii="Times New Roman" w:hAnsi="Times New Roman"/>
                <w:sz w:val="26"/>
                <w:szCs w:val="26"/>
              </w:rPr>
              <w:t xml:space="preserve"> годах составляет </w:t>
            </w:r>
            <w:r w:rsidRPr="00F2072E">
              <w:rPr>
                <w:rFonts w:ascii="Times New Roman" w:hAnsi="Times New Roman"/>
                <w:sz w:val="26"/>
                <w:szCs w:val="26"/>
              </w:rPr>
              <w:t>18</w:t>
            </w:r>
            <w:r w:rsidR="00E8796B" w:rsidRPr="00F2072E">
              <w:rPr>
                <w:rFonts w:ascii="Times New Roman" w:hAnsi="Times New Roman"/>
                <w:sz w:val="26"/>
                <w:szCs w:val="26"/>
              </w:rPr>
              <w:t>,0 тыс. рублей местного бюджета.</w:t>
            </w:r>
          </w:p>
        </w:tc>
      </w:tr>
      <w:tr w:rsidR="00E8796B" w:rsidRPr="00F2072E" w:rsidTr="00AA61D4">
        <w:tc>
          <w:tcPr>
            <w:tcW w:w="3788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783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создание условий для роста строительства жилого фонда на территории Большесейского сельсовета;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стимулирование рынка строительства индивидуальных жилых домов;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повышение уровня качества жизни населения на территории Большесейского сельсовета;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снижение социальной напряженности населения;</w:t>
            </w:r>
          </w:p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- повышение уровня благоустройства и увеличение площади застройки населенных пунктов</w:t>
            </w:r>
          </w:p>
        </w:tc>
      </w:tr>
    </w:tbl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t>1. Характеристика проблемы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Развитие  индивидуального жилищного строительства, учитывая многообразие подходов к проектированию и использованию разных видов строительных материалов, позволит решить жилищную проблему различных слоёв населения Республики Хакасия.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Процессу развития малоэтажного индивидуального жилищного строительства на территории Республики Хакасия препятствует широкий круг проблем, связанных с изменениями действующего земельного и градостроительного законодательства и отсутствием системной работы на данном направлении.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Данные о вводе жилья в Большесейском сельсовете, приведённые в таблице 1, свидетельствуют о недостаточном развитии малоэтажного индивидуального жилищного строительства, тогда как оно является эффективным инструментом развития жилищного строительства в районе.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Таблица 1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Ввод жилья в эксплуатацию по Большесейскому сельсовету за период 201</w:t>
      </w:r>
      <w:r w:rsidR="00895A1E" w:rsidRPr="00F2072E">
        <w:rPr>
          <w:rFonts w:ascii="Times New Roman" w:hAnsi="Times New Roman"/>
          <w:sz w:val="26"/>
          <w:szCs w:val="26"/>
        </w:rPr>
        <w:t>6</w:t>
      </w:r>
      <w:r w:rsidRPr="00F2072E">
        <w:rPr>
          <w:rFonts w:ascii="Times New Roman" w:hAnsi="Times New Roman"/>
          <w:sz w:val="26"/>
          <w:szCs w:val="26"/>
        </w:rPr>
        <w:t>-201</w:t>
      </w:r>
      <w:r w:rsidR="00895A1E" w:rsidRPr="00F2072E">
        <w:rPr>
          <w:rFonts w:ascii="Times New Roman" w:hAnsi="Times New Roman"/>
          <w:sz w:val="26"/>
          <w:szCs w:val="26"/>
        </w:rPr>
        <w:t>9</w:t>
      </w:r>
      <w:r w:rsidRPr="00F2072E">
        <w:rPr>
          <w:rFonts w:ascii="Times New Roman" w:hAnsi="Times New Roman"/>
          <w:sz w:val="26"/>
          <w:szCs w:val="26"/>
        </w:rPr>
        <w:t xml:space="preserve"> и п</w:t>
      </w:r>
      <w:r w:rsidR="00895A1E" w:rsidRPr="00F2072E">
        <w:rPr>
          <w:rFonts w:ascii="Times New Roman" w:hAnsi="Times New Roman"/>
          <w:sz w:val="26"/>
          <w:szCs w:val="26"/>
        </w:rPr>
        <w:t>ланы на 2020-2025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E8796B" w:rsidRPr="00F2072E" w:rsidTr="00AA61D4">
        <w:tc>
          <w:tcPr>
            <w:tcW w:w="1526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4854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Количество домов</w:t>
            </w:r>
          </w:p>
        </w:tc>
        <w:tc>
          <w:tcPr>
            <w:tcW w:w="3191" w:type="dxa"/>
          </w:tcPr>
          <w:p w:rsidR="00E8796B" w:rsidRPr="00F2072E" w:rsidRDefault="00E8796B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Общая площадь(кв.м.)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E8796B" w:rsidRPr="00F2072E" w:rsidTr="00AA61D4">
        <w:tc>
          <w:tcPr>
            <w:tcW w:w="1526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4854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E8796B" w:rsidRPr="00F2072E" w:rsidRDefault="00003071" w:rsidP="00AA61D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072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</w:tbl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Причиной низких темпов развития жилищного строительства является: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отсутствие градостроительных планов земельных участков;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отсутствие инженерно подготовленных территорий, на которых предусмотрено малоэтажное индивидуальное жилищное строительство, утвержденное градостроительной планировочной документацией.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низкий уровень доходов населения Большесейского сельсовета, не позволяющий гражданам приобретать малоэтажные индивидуальные дома либо осуществлять индивидуальное строительство.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Проблемы  индивидуального жилищного строительства складывались на протяжении многих лет, и для их решения необходимы комплексные и долгосрочные меры, основанные на системной работе всех заинтересованных лиц (органов государственной власти, хозяйствующих субъектов, населения).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Главным резервом остаются территории сельскохозяйственного назначения, отчуждение которых является одним из наиболее реальных решений поставленной задачи.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Анализ потребительского спроса на малоэтажное жилье, учитывающий перспективные финансовые возможности застройщиков и пользователей, позволяет оценить потребность в жилье средней семьи. Сегодня доля семей, имеющих возможность приобрести жилье, соответствующее стандартам обеспечения жилыми помещениями, с помощью собственных и заёмных средств составляет 3 %, и задача подпрограммы – предоставить каждой десятой семье возможность построить свой дом.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Подпрограмма «Свой дом» ведет к практическому удвоению застроенных территорий, увеличению численности населения, проживающего в индивидуальных домах, росту их ежедневных трудовых и культурно-бытовых поездок в городские центры, необходимости проведения значительных мероприятий по развитию инженерно-транспортной и социальной инфраструктур, а также созданию новых рабочих мест.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Качественное решение обозначенных проблем развития малоэтажного индивидуального жилищного строительства требует программных методов.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t>2. Задачи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Основная задача подпрограммы – создание условий для достижения ввода малоэтажного индивидуального жилья на территории Большесейского сельсовета.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Для достижения установленных целевых параметров подпрограммы необходимо реализовать комплекс мер: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завершить формирование нормативной базы, обеспечивающей эффективное развитие индивидуального жилищного строительства на территории Большесейского сельсовета;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создать механизмы развития и стимулирования индивидуального жилищного строительства;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сформировать инженерную инфраструктуру индивидуального жилищного строительства на пилотных участках планируемой застройки;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изучить технологии (в том числе экономичные) индивидуального жилищного строительства и проанализировать их возможное использование на территории Большесейского сельсовета, разработать проекты типового жилого дома;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создать условия для развития предприятий индивидуального домостроения;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привлекать и реализовать на территории Большесейского сельсовета инвестиционные проекты по развитию индивидуального жилищного строительства;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внедрять технологии (в том числе экономичные) индивидуального жилищного строительства на территории Большесейского сельсовета;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развивать предприятия индивидуального домостроения;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организовать информационную и рекламную кампании для населения Большесейского сельсовета в целях популяризации проживания в домах индивидуальной застройки.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t>3. Перечень мероприятий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Реализация мероприяти</w:t>
      </w:r>
      <w:r w:rsidR="00003071" w:rsidRPr="00F2072E">
        <w:rPr>
          <w:rFonts w:ascii="Times New Roman" w:hAnsi="Times New Roman"/>
          <w:sz w:val="26"/>
          <w:szCs w:val="26"/>
        </w:rPr>
        <w:t>й подпрограммы.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В 2018 году реализуются организационные и инвестиционно-строительные мероприятия, направленные на создание условий для развития пилотных проектов индивидуального жилищного строительства на территории Республики Хакасия.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В соответствии с поставленными задачами предусмотрена реализация организационных и инвестиционно-строительных мероприятий. Правовое регулирование реализуемых мероприятий осуществляется в установленном законодательством порядке.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Система инвестиционно-строительных мероприятий подпрограммы предусматривает субсидии из средств республиканского бюджета Республики Хакасия городским округам и муниципальным районам на мероприятия по обеспечению земельных участков коммунальной инфраструктурой в целях индивидуального жилищного строительства: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разработка проектной документации на строительство инженерной инфраструктуры;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– строительство инженерной инфраструктуры.</w:t>
      </w: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numPr>
          <w:ilvl w:val="0"/>
          <w:numId w:val="4"/>
        </w:numPr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t>Обоснование ресурсного обеспечения</w:t>
      </w:r>
    </w:p>
    <w:p w:rsidR="00E8796B" w:rsidRPr="00F2072E" w:rsidRDefault="00E8796B" w:rsidP="00E8796B">
      <w:pPr>
        <w:ind w:left="1069" w:firstLine="0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ind w:firstLine="709"/>
        <w:rPr>
          <w:rFonts w:ascii="Times New Roman" w:hAnsi="Times New Roman"/>
          <w:sz w:val="26"/>
          <w:szCs w:val="26"/>
        </w:rPr>
      </w:pPr>
      <w:r w:rsidRPr="00F2072E">
        <w:rPr>
          <w:rFonts w:ascii="Times New Roman" w:hAnsi="Times New Roman"/>
          <w:sz w:val="26"/>
          <w:szCs w:val="26"/>
        </w:rPr>
        <w:t>Объём финансирован</w:t>
      </w:r>
      <w:r w:rsidR="00003071" w:rsidRPr="00F2072E">
        <w:rPr>
          <w:rFonts w:ascii="Times New Roman" w:hAnsi="Times New Roman"/>
          <w:sz w:val="26"/>
          <w:szCs w:val="26"/>
        </w:rPr>
        <w:t>ия подпрограммы «Свой дом» в 2020–2025</w:t>
      </w:r>
      <w:r w:rsidRPr="00F2072E">
        <w:rPr>
          <w:rFonts w:ascii="Times New Roman" w:hAnsi="Times New Roman"/>
          <w:sz w:val="26"/>
          <w:szCs w:val="26"/>
        </w:rPr>
        <w:t xml:space="preserve"> годах составляет </w:t>
      </w:r>
      <w:r w:rsidR="00F4431C">
        <w:rPr>
          <w:rFonts w:ascii="Times New Roman" w:hAnsi="Times New Roman"/>
          <w:sz w:val="26"/>
          <w:szCs w:val="26"/>
        </w:rPr>
        <w:t>26,9</w:t>
      </w:r>
      <w:bookmarkStart w:id="0" w:name="_GoBack"/>
      <w:bookmarkEnd w:id="0"/>
      <w:r w:rsidRPr="00F2072E">
        <w:rPr>
          <w:rFonts w:ascii="Times New Roman" w:hAnsi="Times New Roman"/>
          <w:sz w:val="26"/>
          <w:szCs w:val="26"/>
        </w:rPr>
        <w:t xml:space="preserve"> тыс. рублей местного бюджета</w:t>
      </w:r>
    </w:p>
    <w:p w:rsidR="00E8796B" w:rsidRPr="00F2072E" w:rsidRDefault="00E8796B" w:rsidP="00E8796B">
      <w:pPr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E8796B" w:rsidRPr="00F2072E" w:rsidRDefault="00E8796B" w:rsidP="00E8796B">
      <w:pPr>
        <w:numPr>
          <w:ilvl w:val="0"/>
          <w:numId w:val="4"/>
        </w:numPr>
        <w:rPr>
          <w:rFonts w:ascii="Times New Roman" w:hAnsi="Times New Roman"/>
          <w:b/>
          <w:sz w:val="26"/>
          <w:szCs w:val="26"/>
        </w:rPr>
      </w:pPr>
      <w:r w:rsidRPr="00F2072E">
        <w:rPr>
          <w:rFonts w:ascii="Times New Roman" w:hAnsi="Times New Roman"/>
          <w:b/>
          <w:sz w:val="26"/>
          <w:szCs w:val="26"/>
        </w:rPr>
        <w:t>Механизм реализации</w:t>
      </w:r>
    </w:p>
    <w:p w:rsidR="00E8796B" w:rsidRPr="00F2072E" w:rsidRDefault="00E8796B" w:rsidP="00E8796B">
      <w:pPr>
        <w:ind w:left="1069" w:firstLine="0"/>
        <w:rPr>
          <w:rFonts w:ascii="Times New Roman" w:hAnsi="Times New Roman"/>
          <w:sz w:val="26"/>
          <w:szCs w:val="26"/>
        </w:rPr>
      </w:pP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Механизм реализации подпрограммы включает в себя:</w:t>
      </w: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– стратегическое планирование и прогнозирование;</w:t>
      </w: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– организационную структуру управления реализацией подпрограммы (определение состава, функций и согласованности звеньев всех уровней управления).</w:t>
      </w: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Важнейшим элементом реализации подпрограммы является взаимосвязь планирования, реализации, мониторинга, уточнения и корректировки подпрограммы.</w:t>
      </w: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В связи с этим предполагается ежеквартальный анализ хода реализации подпрограммы на основе оценки результативности её мероприятий и достижения основных целевых индикаторов.</w:t>
      </w: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Государственный заказчик подпрограммы –</w:t>
      </w:r>
      <w:r w:rsidR="00003071" w:rsidRPr="00F2072E">
        <w:rPr>
          <w:rFonts w:ascii="Times New Roman" w:hAnsi="Times New Roman" w:cs="Times New Roman"/>
          <w:sz w:val="26"/>
          <w:szCs w:val="26"/>
        </w:rPr>
        <w:t xml:space="preserve"> </w:t>
      </w:r>
      <w:r w:rsidRPr="00F2072E">
        <w:rPr>
          <w:rFonts w:ascii="Times New Roman" w:hAnsi="Times New Roman" w:cs="Times New Roman"/>
          <w:sz w:val="26"/>
          <w:szCs w:val="26"/>
        </w:rPr>
        <w:t>администрация Большесейского сельсовета:</w:t>
      </w: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– организует текущее управление реализацией подпрограммы;</w:t>
      </w: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– осуществляет координацию деятельности анализ и контроль рационального и эффективного использования ими средств федерального и республиканского бюджетов;</w:t>
      </w: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– подготавливает ежеквартальные отчеты и ежегодные доклады о ходе реализации подпрограммы;</w:t>
      </w:r>
    </w:p>
    <w:p w:rsidR="00E8796B" w:rsidRPr="00F2072E" w:rsidRDefault="00E8796B" w:rsidP="00E879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E">
        <w:rPr>
          <w:rFonts w:ascii="Times New Roman" w:hAnsi="Times New Roman" w:cs="Times New Roman"/>
          <w:sz w:val="26"/>
          <w:szCs w:val="26"/>
        </w:rPr>
        <w:t>– несет ответственность за обеспечение своевременной и качественной реализации мероприятий подпрограммы и эффективного использования средств, выделяемых на эти цели.</w:t>
      </w:r>
    </w:p>
    <w:p w:rsidR="007137A1" w:rsidRPr="00F2072E" w:rsidRDefault="007137A1">
      <w:pPr>
        <w:rPr>
          <w:rFonts w:ascii="Times New Roman" w:hAnsi="Times New Roman"/>
          <w:sz w:val="26"/>
          <w:szCs w:val="26"/>
        </w:rPr>
      </w:pPr>
    </w:p>
    <w:sectPr w:rsidR="007137A1" w:rsidRPr="00F2072E" w:rsidSect="00C5291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44C" w:rsidRDefault="0032544C" w:rsidP="000716E6">
      <w:r>
        <w:separator/>
      </w:r>
    </w:p>
  </w:endnote>
  <w:endnote w:type="continuationSeparator" w:id="0">
    <w:p w:rsidR="0032544C" w:rsidRDefault="0032544C" w:rsidP="0007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44C" w:rsidRDefault="0032544C" w:rsidP="000716E6">
      <w:r>
        <w:separator/>
      </w:r>
    </w:p>
  </w:footnote>
  <w:footnote w:type="continuationSeparator" w:id="0">
    <w:p w:rsidR="0032544C" w:rsidRDefault="0032544C" w:rsidP="0007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71B" w:rsidRDefault="000716E6" w:rsidP="00903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75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771B" w:rsidRDefault="003254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71B" w:rsidRDefault="0032544C" w:rsidP="0090340C">
    <w:pPr>
      <w:pStyle w:val="a3"/>
      <w:framePr w:wrap="around" w:vAnchor="text" w:hAnchor="margin" w:xAlign="center" w:y="1"/>
      <w:rPr>
        <w:rStyle w:val="a5"/>
      </w:rPr>
    </w:pPr>
  </w:p>
  <w:p w:rsidR="0088771B" w:rsidRPr="002B3C0F" w:rsidRDefault="0032544C" w:rsidP="001B5B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3BB6"/>
    <w:multiLevelType w:val="hybridMultilevel"/>
    <w:tmpl w:val="8F98215E"/>
    <w:lvl w:ilvl="0" w:tplc="37868FC8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41050EA9"/>
    <w:multiLevelType w:val="hybridMultilevel"/>
    <w:tmpl w:val="B8F042DE"/>
    <w:lvl w:ilvl="0" w:tplc="7756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4778A"/>
    <w:multiLevelType w:val="hybridMultilevel"/>
    <w:tmpl w:val="3B906E26"/>
    <w:lvl w:ilvl="0" w:tplc="A6D6D68E">
      <w:start w:val="1"/>
      <w:numFmt w:val="decimal"/>
      <w:lvlText w:val="%1)"/>
      <w:lvlJc w:val="left"/>
      <w:pPr>
        <w:ind w:left="2021" w:hanging="1170"/>
      </w:pPr>
      <w:rPr>
        <w:rFonts w:cs="Times New Roman" w:hint="default"/>
      </w:rPr>
    </w:lvl>
    <w:lvl w:ilvl="1" w:tplc="419EB278">
      <w:start w:val="1"/>
      <w:numFmt w:val="decimal"/>
      <w:lvlText w:val="%2."/>
      <w:lvlJc w:val="left"/>
      <w:pPr>
        <w:tabs>
          <w:tab w:val="num" w:pos="2771"/>
        </w:tabs>
        <w:ind w:left="2771" w:hanging="1200"/>
      </w:pPr>
      <w:rPr>
        <w:rFonts w:cs="Times New Roman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8EB2FD6"/>
    <w:multiLevelType w:val="hybridMultilevel"/>
    <w:tmpl w:val="2B06E7B6"/>
    <w:lvl w:ilvl="0" w:tplc="C0DE7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96B"/>
    <w:rsid w:val="00001092"/>
    <w:rsid w:val="00003071"/>
    <w:rsid w:val="00003E3B"/>
    <w:rsid w:val="000075FD"/>
    <w:rsid w:val="000100C8"/>
    <w:rsid w:val="00010274"/>
    <w:rsid w:val="000117AA"/>
    <w:rsid w:val="00016CF1"/>
    <w:rsid w:val="00016CFC"/>
    <w:rsid w:val="0002029E"/>
    <w:rsid w:val="00020E34"/>
    <w:rsid w:val="00022065"/>
    <w:rsid w:val="00023F95"/>
    <w:rsid w:val="000252B4"/>
    <w:rsid w:val="0003076F"/>
    <w:rsid w:val="00032418"/>
    <w:rsid w:val="00032A33"/>
    <w:rsid w:val="00032C7E"/>
    <w:rsid w:val="00033A72"/>
    <w:rsid w:val="000340AE"/>
    <w:rsid w:val="000357BE"/>
    <w:rsid w:val="0003710B"/>
    <w:rsid w:val="00037EEE"/>
    <w:rsid w:val="000417E2"/>
    <w:rsid w:val="00042174"/>
    <w:rsid w:val="00043A06"/>
    <w:rsid w:val="000521CC"/>
    <w:rsid w:val="00052DAC"/>
    <w:rsid w:val="00053412"/>
    <w:rsid w:val="0005343D"/>
    <w:rsid w:val="00060171"/>
    <w:rsid w:val="0006042A"/>
    <w:rsid w:val="00063D62"/>
    <w:rsid w:val="00064175"/>
    <w:rsid w:val="000701B8"/>
    <w:rsid w:val="0007059D"/>
    <w:rsid w:val="000716E6"/>
    <w:rsid w:val="00072218"/>
    <w:rsid w:val="00072530"/>
    <w:rsid w:val="00073782"/>
    <w:rsid w:val="000755B1"/>
    <w:rsid w:val="000765D2"/>
    <w:rsid w:val="00076712"/>
    <w:rsid w:val="0008488E"/>
    <w:rsid w:val="00086C5E"/>
    <w:rsid w:val="00092949"/>
    <w:rsid w:val="00094FAC"/>
    <w:rsid w:val="000A47B2"/>
    <w:rsid w:val="000A5737"/>
    <w:rsid w:val="000B4ACD"/>
    <w:rsid w:val="000B6034"/>
    <w:rsid w:val="000B7B64"/>
    <w:rsid w:val="000C0EB5"/>
    <w:rsid w:val="000C2620"/>
    <w:rsid w:val="000C46EE"/>
    <w:rsid w:val="000C5ABC"/>
    <w:rsid w:val="000D0525"/>
    <w:rsid w:val="000D0BD3"/>
    <w:rsid w:val="000D1B14"/>
    <w:rsid w:val="000D420F"/>
    <w:rsid w:val="000D7201"/>
    <w:rsid w:val="000E0321"/>
    <w:rsid w:val="000E3AFA"/>
    <w:rsid w:val="000E3FA2"/>
    <w:rsid w:val="000E42FB"/>
    <w:rsid w:val="000E5CEE"/>
    <w:rsid w:val="000E6ED9"/>
    <w:rsid w:val="000E7B8A"/>
    <w:rsid w:val="000F3A09"/>
    <w:rsid w:val="000F4D80"/>
    <w:rsid w:val="000F6359"/>
    <w:rsid w:val="000F6939"/>
    <w:rsid w:val="001005F2"/>
    <w:rsid w:val="00104828"/>
    <w:rsid w:val="00105134"/>
    <w:rsid w:val="00105157"/>
    <w:rsid w:val="00106FA3"/>
    <w:rsid w:val="001135BA"/>
    <w:rsid w:val="00114E4C"/>
    <w:rsid w:val="00115281"/>
    <w:rsid w:val="0011658A"/>
    <w:rsid w:val="00116DFE"/>
    <w:rsid w:val="00117277"/>
    <w:rsid w:val="00117660"/>
    <w:rsid w:val="0012128E"/>
    <w:rsid w:val="00124898"/>
    <w:rsid w:val="00126050"/>
    <w:rsid w:val="0012647A"/>
    <w:rsid w:val="0012738A"/>
    <w:rsid w:val="00131E99"/>
    <w:rsid w:val="0013517A"/>
    <w:rsid w:val="001354B4"/>
    <w:rsid w:val="00135E52"/>
    <w:rsid w:val="001414FB"/>
    <w:rsid w:val="001418AC"/>
    <w:rsid w:val="0014393F"/>
    <w:rsid w:val="001458EA"/>
    <w:rsid w:val="00151161"/>
    <w:rsid w:val="00154269"/>
    <w:rsid w:val="00163ED8"/>
    <w:rsid w:val="00165A1B"/>
    <w:rsid w:val="00166D97"/>
    <w:rsid w:val="0017387D"/>
    <w:rsid w:val="0017491E"/>
    <w:rsid w:val="00177BF8"/>
    <w:rsid w:val="00180A44"/>
    <w:rsid w:val="00182F4A"/>
    <w:rsid w:val="00184353"/>
    <w:rsid w:val="001852E0"/>
    <w:rsid w:val="00186A52"/>
    <w:rsid w:val="00187B5D"/>
    <w:rsid w:val="00191C7C"/>
    <w:rsid w:val="00195110"/>
    <w:rsid w:val="00196CD6"/>
    <w:rsid w:val="00197EBB"/>
    <w:rsid w:val="001A24D3"/>
    <w:rsid w:val="001A3195"/>
    <w:rsid w:val="001B0A1D"/>
    <w:rsid w:val="001B0D4E"/>
    <w:rsid w:val="001B1A03"/>
    <w:rsid w:val="001B1ED8"/>
    <w:rsid w:val="001B3B16"/>
    <w:rsid w:val="001B6FB2"/>
    <w:rsid w:val="001C4444"/>
    <w:rsid w:val="001D09B1"/>
    <w:rsid w:val="001D0E56"/>
    <w:rsid w:val="001D1059"/>
    <w:rsid w:val="001D1EA5"/>
    <w:rsid w:val="001D2F5D"/>
    <w:rsid w:val="001D6B0E"/>
    <w:rsid w:val="001E08B3"/>
    <w:rsid w:val="001E0BB6"/>
    <w:rsid w:val="001E30A5"/>
    <w:rsid w:val="001E4866"/>
    <w:rsid w:val="001E4C83"/>
    <w:rsid w:val="001E4F56"/>
    <w:rsid w:val="001E624B"/>
    <w:rsid w:val="001E7E4B"/>
    <w:rsid w:val="001F023C"/>
    <w:rsid w:val="001F0EB9"/>
    <w:rsid w:val="001F7D25"/>
    <w:rsid w:val="0020016E"/>
    <w:rsid w:val="0020031F"/>
    <w:rsid w:val="002010FA"/>
    <w:rsid w:val="0020115F"/>
    <w:rsid w:val="002012C6"/>
    <w:rsid w:val="0020371F"/>
    <w:rsid w:val="00204B31"/>
    <w:rsid w:val="00204C1F"/>
    <w:rsid w:val="00205DEA"/>
    <w:rsid w:val="0020602E"/>
    <w:rsid w:val="00207163"/>
    <w:rsid w:val="0020763C"/>
    <w:rsid w:val="0021215F"/>
    <w:rsid w:val="002126EA"/>
    <w:rsid w:val="00214F7E"/>
    <w:rsid w:val="00215330"/>
    <w:rsid w:val="002155A7"/>
    <w:rsid w:val="00217EAB"/>
    <w:rsid w:val="002203BF"/>
    <w:rsid w:val="00220717"/>
    <w:rsid w:val="00222081"/>
    <w:rsid w:val="00223582"/>
    <w:rsid w:val="0022373A"/>
    <w:rsid w:val="00224E90"/>
    <w:rsid w:val="00226C43"/>
    <w:rsid w:val="00230E72"/>
    <w:rsid w:val="00232DB9"/>
    <w:rsid w:val="002346C9"/>
    <w:rsid w:val="0023629E"/>
    <w:rsid w:val="00240AA6"/>
    <w:rsid w:val="00243532"/>
    <w:rsid w:val="00244C95"/>
    <w:rsid w:val="00244CD4"/>
    <w:rsid w:val="002461D5"/>
    <w:rsid w:val="00246E32"/>
    <w:rsid w:val="00251A9E"/>
    <w:rsid w:val="00251BF9"/>
    <w:rsid w:val="00254061"/>
    <w:rsid w:val="00254B9F"/>
    <w:rsid w:val="00255713"/>
    <w:rsid w:val="00255C55"/>
    <w:rsid w:val="00255F10"/>
    <w:rsid w:val="00265DFD"/>
    <w:rsid w:val="002664FC"/>
    <w:rsid w:val="002669B5"/>
    <w:rsid w:val="002700FF"/>
    <w:rsid w:val="0027092F"/>
    <w:rsid w:val="0027266E"/>
    <w:rsid w:val="0028120B"/>
    <w:rsid w:val="00282C7D"/>
    <w:rsid w:val="00282E47"/>
    <w:rsid w:val="00284D8B"/>
    <w:rsid w:val="00284EE9"/>
    <w:rsid w:val="002854C5"/>
    <w:rsid w:val="002870F9"/>
    <w:rsid w:val="00290BCE"/>
    <w:rsid w:val="00290E52"/>
    <w:rsid w:val="00293FC4"/>
    <w:rsid w:val="00297412"/>
    <w:rsid w:val="002B2C01"/>
    <w:rsid w:val="002B50C6"/>
    <w:rsid w:val="002B78EE"/>
    <w:rsid w:val="002B7C15"/>
    <w:rsid w:val="002C00D0"/>
    <w:rsid w:val="002C0D3D"/>
    <w:rsid w:val="002C33F6"/>
    <w:rsid w:val="002C49B5"/>
    <w:rsid w:val="002C5366"/>
    <w:rsid w:val="002C6278"/>
    <w:rsid w:val="002D07A8"/>
    <w:rsid w:val="002D2010"/>
    <w:rsid w:val="002D4402"/>
    <w:rsid w:val="002D54B1"/>
    <w:rsid w:val="002D5781"/>
    <w:rsid w:val="002D5B6B"/>
    <w:rsid w:val="002D6E0D"/>
    <w:rsid w:val="002E243E"/>
    <w:rsid w:val="002E58A7"/>
    <w:rsid w:val="002E5E15"/>
    <w:rsid w:val="002E607E"/>
    <w:rsid w:val="002F1525"/>
    <w:rsid w:val="002F203A"/>
    <w:rsid w:val="002F420F"/>
    <w:rsid w:val="002F79D5"/>
    <w:rsid w:val="002F7B0B"/>
    <w:rsid w:val="00300627"/>
    <w:rsid w:val="0030497D"/>
    <w:rsid w:val="00305542"/>
    <w:rsid w:val="00306C29"/>
    <w:rsid w:val="00310BA9"/>
    <w:rsid w:val="003123E6"/>
    <w:rsid w:val="00314422"/>
    <w:rsid w:val="003208C8"/>
    <w:rsid w:val="00323A10"/>
    <w:rsid w:val="0032544C"/>
    <w:rsid w:val="00326AF0"/>
    <w:rsid w:val="003361A3"/>
    <w:rsid w:val="00336E94"/>
    <w:rsid w:val="003373C3"/>
    <w:rsid w:val="003400ED"/>
    <w:rsid w:val="00342F77"/>
    <w:rsid w:val="00344935"/>
    <w:rsid w:val="00347B78"/>
    <w:rsid w:val="003545E1"/>
    <w:rsid w:val="00355DAB"/>
    <w:rsid w:val="00356035"/>
    <w:rsid w:val="00357CEC"/>
    <w:rsid w:val="00364A7F"/>
    <w:rsid w:val="003771B0"/>
    <w:rsid w:val="003803AE"/>
    <w:rsid w:val="00380DD0"/>
    <w:rsid w:val="003854C6"/>
    <w:rsid w:val="00385E53"/>
    <w:rsid w:val="003901F9"/>
    <w:rsid w:val="00390A2F"/>
    <w:rsid w:val="003921AF"/>
    <w:rsid w:val="00394373"/>
    <w:rsid w:val="003953B0"/>
    <w:rsid w:val="0039761E"/>
    <w:rsid w:val="0039788F"/>
    <w:rsid w:val="00397C5D"/>
    <w:rsid w:val="003A0BA5"/>
    <w:rsid w:val="003A6ED3"/>
    <w:rsid w:val="003B0FED"/>
    <w:rsid w:val="003B2BA5"/>
    <w:rsid w:val="003B56A7"/>
    <w:rsid w:val="003B7432"/>
    <w:rsid w:val="003C0F47"/>
    <w:rsid w:val="003D31A1"/>
    <w:rsid w:val="003D383C"/>
    <w:rsid w:val="003D5332"/>
    <w:rsid w:val="003D6290"/>
    <w:rsid w:val="003D6304"/>
    <w:rsid w:val="003D7626"/>
    <w:rsid w:val="003E1D8C"/>
    <w:rsid w:val="003E460B"/>
    <w:rsid w:val="003E5FF8"/>
    <w:rsid w:val="003E73E3"/>
    <w:rsid w:val="003F10E0"/>
    <w:rsid w:val="003F14C0"/>
    <w:rsid w:val="003F2EB0"/>
    <w:rsid w:val="003F5A45"/>
    <w:rsid w:val="003F5FD9"/>
    <w:rsid w:val="00400CD1"/>
    <w:rsid w:val="004058DE"/>
    <w:rsid w:val="00405BF7"/>
    <w:rsid w:val="004068D5"/>
    <w:rsid w:val="00410AE5"/>
    <w:rsid w:val="00410F1D"/>
    <w:rsid w:val="00411D52"/>
    <w:rsid w:val="004169AC"/>
    <w:rsid w:val="00417909"/>
    <w:rsid w:val="004179E4"/>
    <w:rsid w:val="00417F21"/>
    <w:rsid w:val="004205C8"/>
    <w:rsid w:val="0042499D"/>
    <w:rsid w:val="0042690A"/>
    <w:rsid w:val="00430EC8"/>
    <w:rsid w:val="00432B32"/>
    <w:rsid w:val="0043397C"/>
    <w:rsid w:val="004345CE"/>
    <w:rsid w:val="00437DBC"/>
    <w:rsid w:val="00443E87"/>
    <w:rsid w:val="00444816"/>
    <w:rsid w:val="00445198"/>
    <w:rsid w:val="004470F6"/>
    <w:rsid w:val="00450F65"/>
    <w:rsid w:val="004510E2"/>
    <w:rsid w:val="0045779C"/>
    <w:rsid w:val="00457BE5"/>
    <w:rsid w:val="004645F8"/>
    <w:rsid w:val="0046488D"/>
    <w:rsid w:val="00464D73"/>
    <w:rsid w:val="00465314"/>
    <w:rsid w:val="00466707"/>
    <w:rsid w:val="004677A3"/>
    <w:rsid w:val="00467E3E"/>
    <w:rsid w:val="00470A6B"/>
    <w:rsid w:val="004712B2"/>
    <w:rsid w:val="004714E2"/>
    <w:rsid w:val="00471648"/>
    <w:rsid w:val="004725B9"/>
    <w:rsid w:val="004759E3"/>
    <w:rsid w:val="004775CC"/>
    <w:rsid w:val="00477DCC"/>
    <w:rsid w:val="00482C3C"/>
    <w:rsid w:val="00484493"/>
    <w:rsid w:val="004879BB"/>
    <w:rsid w:val="004915B5"/>
    <w:rsid w:val="00491A6D"/>
    <w:rsid w:val="00493EBF"/>
    <w:rsid w:val="004960FF"/>
    <w:rsid w:val="00496156"/>
    <w:rsid w:val="00497D26"/>
    <w:rsid w:val="004A1E6A"/>
    <w:rsid w:val="004A3AEF"/>
    <w:rsid w:val="004A6E48"/>
    <w:rsid w:val="004A7464"/>
    <w:rsid w:val="004B0F63"/>
    <w:rsid w:val="004B2405"/>
    <w:rsid w:val="004B3825"/>
    <w:rsid w:val="004B538B"/>
    <w:rsid w:val="004B7DC7"/>
    <w:rsid w:val="004C0086"/>
    <w:rsid w:val="004C06A2"/>
    <w:rsid w:val="004C0764"/>
    <w:rsid w:val="004C0AB5"/>
    <w:rsid w:val="004C0D1A"/>
    <w:rsid w:val="004C222D"/>
    <w:rsid w:val="004C44E7"/>
    <w:rsid w:val="004C4595"/>
    <w:rsid w:val="004C4A35"/>
    <w:rsid w:val="004C4B4B"/>
    <w:rsid w:val="004C73A6"/>
    <w:rsid w:val="004D08D3"/>
    <w:rsid w:val="004D387D"/>
    <w:rsid w:val="004D3B1C"/>
    <w:rsid w:val="004D49E1"/>
    <w:rsid w:val="004D60CB"/>
    <w:rsid w:val="004D65A2"/>
    <w:rsid w:val="004D6E87"/>
    <w:rsid w:val="004E0CC8"/>
    <w:rsid w:val="004E2923"/>
    <w:rsid w:val="004E67BC"/>
    <w:rsid w:val="004E6A0B"/>
    <w:rsid w:val="004F0946"/>
    <w:rsid w:val="00501DF4"/>
    <w:rsid w:val="005039A5"/>
    <w:rsid w:val="00503DA0"/>
    <w:rsid w:val="00505B38"/>
    <w:rsid w:val="0050705F"/>
    <w:rsid w:val="005070C5"/>
    <w:rsid w:val="00511C49"/>
    <w:rsid w:val="00512121"/>
    <w:rsid w:val="005179EE"/>
    <w:rsid w:val="0052379A"/>
    <w:rsid w:val="005244F5"/>
    <w:rsid w:val="0052725D"/>
    <w:rsid w:val="00531C8B"/>
    <w:rsid w:val="00532AA7"/>
    <w:rsid w:val="00533E61"/>
    <w:rsid w:val="00534882"/>
    <w:rsid w:val="00543B6B"/>
    <w:rsid w:val="00550A5F"/>
    <w:rsid w:val="00555A9B"/>
    <w:rsid w:val="00556E12"/>
    <w:rsid w:val="005615AF"/>
    <w:rsid w:val="00563CBC"/>
    <w:rsid w:val="005641CF"/>
    <w:rsid w:val="00565854"/>
    <w:rsid w:val="005731D1"/>
    <w:rsid w:val="005752D4"/>
    <w:rsid w:val="0057689D"/>
    <w:rsid w:val="00577420"/>
    <w:rsid w:val="00577990"/>
    <w:rsid w:val="00581EEE"/>
    <w:rsid w:val="0058333D"/>
    <w:rsid w:val="0058345D"/>
    <w:rsid w:val="005863C6"/>
    <w:rsid w:val="005901D0"/>
    <w:rsid w:val="005906F1"/>
    <w:rsid w:val="00592F00"/>
    <w:rsid w:val="005967AE"/>
    <w:rsid w:val="005973CC"/>
    <w:rsid w:val="00597D8D"/>
    <w:rsid w:val="005A1D3D"/>
    <w:rsid w:val="005A4F21"/>
    <w:rsid w:val="005A664E"/>
    <w:rsid w:val="005B0068"/>
    <w:rsid w:val="005B11E0"/>
    <w:rsid w:val="005B3FB7"/>
    <w:rsid w:val="005B5829"/>
    <w:rsid w:val="005B6A89"/>
    <w:rsid w:val="005B6CA1"/>
    <w:rsid w:val="005C0D07"/>
    <w:rsid w:val="005C3A92"/>
    <w:rsid w:val="005D0E66"/>
    <w:rsid w:val="005D1E44"/>
    <w:rsid w:val="005D2D96"/>
    <w:rsid w:val="005E0562"/>
    <w:rsid w:val="005E12EB"/>
    <w:rsid w:val="005E372C"/>
    <w:rsid w:val="005E41B4"/>
    <w:rsid w:val="005E5384"/>
    <w:rsid w:val="005E7319"/>
    <w:rsid w:val="005F309F"/>
    <w:rsid w:val="00601973"/>
    <w:rsid w:val="00604206"/>
    <w:rsid w:val="006044DB"/>
    <w:rsid w:val="00606B41"/>
    <w:rsid w:val="00613706"/>
    <w:rsid w:val="0061429B"/>
    <w:rsid w:val="00615CC0"/>
    <w:rsid w:val="00616874"/>
    <w:rsid w:val="00617000"/>
    <w:rsid w:val="0062146F"/>
    <w:rsid w:val="006228BB"/>
    <w:rsid w:val="0062504B"/>
    <w:rsid w:val="006259CF"/>
    <w:rsid w:val="00625F6F"/>
    <w:rsid w:val="00631228"/>
    <w:rsid w:val="00632D1E"/>
    <w:rsid w:val="00633AFA"/>
    <w:rsid w:val="00633B4A"/>
    <w:rsid w:val="0063441F"/>
    <w:rsid w:val="00634F3B"/>
    <w:rsid w:val="006351A0"/>
    <w:rsid w:val="00635674"/>
    <w:rsid w:val="006375DA"/>
    <w:rsid w:val="00640D95"/>
    <w:rsid w:val="00644C96"/>
    <w:rsid w:val="00645177"/>
    <w:rsid w:val="00653D34"/>
    <w:rsid w:val="006571C3"/>
    <w:rsid w:val="00661FDA"/>
    <w:rsid w:val="00663B8E"/>
    <w:rsid w:val="006655A8"/>
    <w:rsid w:val="00666137"/>
    <w:rsid w:val="00666724"/>
    <w:rsid w:val="00666A1B"/>
    <w:rsid w:val="00666DFE"/>
    <w:rsid w:val="00667D0F"/>
    <w:rsid w:val="006701E1"/>
    <w:rsid w:val="006710F8"/>
    <w:rsid w:val="00675DC0"/>
    <w:rsid w:val="006804C1"/>
    <w:rsid w:val="00682E59"/>
    <w:rsid w:val="006830DD"/>
    <w:rsid w:val="006836B6"/>
    <w:rsid w:val="00691333"/>
    <w:rsid w:val="00691DE1"/>
    <w:rsid w:val="0069246B"/>
    <w:rsid w:val="00694641"/>
    <w:rsid w:val="00694819"/>
    <w:rsid w:val="00696CAB"/>
    <w:rsid w:val="006972C0"/>
    <w:rsid w:val="006A02BC"/>
    <w:rsid w:val="006A1D22"/>
    <w:rsid w:val="006A2F56"/>
    <w:rsid w:val="006A5170"/>
    <w:rsid w:val="006A5A5C"/>
    <w:rsid w:val="006A613D"/>
    <w:rsid w:val="006A6D78"/>
    <w:rsid w:val="006B0F5C"/>
    <w:rsid w:val="006B194C"/>
    <w:rsid w:val="006B2B51"/>
    <w:rsid w:val="006B346B"/>
    <w:rsid w:val="006B3FED"/>
    <w:rsid w:val="006B4E96"/>
    <w:rsid w:val="006B5909"/>
    <w:rsid w:val="006B6EDB"/>
    <w:rsid w:val="006C164B"/>
    <w:rsid w:val="006C2BF1"/>
    <w:rsid w:val="006C5177"/>
    <w:rsid w:val="006C7E51"/>
    <w:rsid w:val="006D0F8D"/>
    <w:rsid w:val="006D187A"/>
    <w:rsid w:val="006D1DE1"/>
    <w:rsid w:val="006D4D5D"/>
    <w:rsid w:val="006D623D"/>
    <w:rsid w:val="006D6872"/>
    <w:rsid w:val="006E02A1"/>
    <w:rsid w:val="006E082A"/>
    <w:rsid w:val="006E3CD5"/>
    <w:rsid w:val="006E4626"/>
    <w:rsid w:val="006E5670"/>
    <w:rsid w:val="006F03CD"/>
    <w:rsid w:val="006F1890"/>
    <w:rsid w:val="006F3495"/>
    <w:rsid w:val="006F3EE0"/>
    <w:rsid w:val="006F3F3F"/>
    <w:rsid w:val="006F4428"/>
    <w:rsid w:val="006F5F36"/>
    <w:rsid w:val="006F640A"/>
    <w:rsid w:val="0070084F"/>
    <w:rsid w:val="00704D94"/>
    <w:rsid w:val="00705558"/>
    <w:rsid w:val="00705827"/>
    <w:rsid w:val="0070687F"/>
    <w:rsid w:val="00706983"/>
    <w:rsid w:val="00707BF2"/>
    <w:rsid w:val="00710510"/>
    <w:rsid w:val="00710DE0"/>
    <w:rsid w:val="00710E44"/>
    <w:rsid w:val="007135AD"/>
    <w:rsid w:val="007137A1"/>
    <w:rsid w:val="00715433"/>
    <w:rsid w:val="00716F37"/>
    <w:rsid w:val="00720C47"/>
    <w:rsid w:val="00720E28"/>
    <w:rsid w:val="00721908"/>
    <w:rsid w:val="00722308"/>
    <w:rsid w:val="00722F2D"/>
    <w:rsid w:val="00723D44"/>
    <w:rsid w:val="00724204"/>
    <w:rsid w:val="00725283"/>
    <w:rsid w:val="00727FB5"/>
    <w:rsid w:val="0073049D"/>
    <w:rsid w:val="007319F2"/>
    <w:rsid w:val="007320EA"/>
    <w:rsid w:val="007335EF"/>
    <w:rsid w:val="007337D3"/>
    <w:rsid w:val="00733BF4"/>
    <w:rsid w:val="00734966"/>
    <w:rsid w:val="00734C99"/>
    <w:rsid w:val="007363FF"/>
    <w:rsid w:val="00737316"/>
    <w:rsid w:val="00741D42"/>
    <w:rsid w:val="00742BB9"/>
    <w:rsid w:val="00744529"/>
    <w:rsid w:val="007467E7"/>
    <w:rsid w:val="007472C2"/>
    <w:rsid w:val="00747A8F"/>
    <w:rsid w:val="00751829"/>
    <w:rsid w:val="007528A0"/>
    <w:rsid w:val="00756596"/>
    <w:rsid w:val="00757774"/>
    <w:rsid w:val="007640B1"/>
    <w:rsid w:val="007640E0"/>
    <w:rsid w:val="0076581C"/>
    <w:rsid w:val="0076640B"/>
    <w:rsid w:val="00770EE9"/>
    <w:rsid w:val="00773D83"/>
    <w:rsid w:val="007744CE"/>
    <w:rsid w:val="007811CF"/>
    <w:rsid w:val="0078263D"/>
    <w:rsid w:val="007837BF"/>
    <w:rsid w:val="00783C35"/>
    <w:rsid w:val="007840DC"/>
    <w:rsid w:val="007879FC"/>
    <w:rsid w:val="00791BE8"/>
    <w:rsid w:val="0079259E"/>
    <w:rsid w:val="00792C13"/>
    <w:rsid w:val="00793360"/>
    <w:rsid w:val="00794F95"/>
    <w:rsid w:val="007978D7"/>
    <w:rsid w:val="007A2193"/>
    <w:rsid w:val="007A2659"/>
    <w:rsid w:val="007A3223"/>
    <w:rsid w:val="007A565B"/>
    <w:rsid w:val="007B1A9C"/>
    <w:rsid w:val="007B367E"/>
    <w:rsid w:val="007B3BE9"/>
    <w:rsid w:val="007B4A0B"/>
    <w:rsid w:val="007B713B"/>
    <w:rsid w:val="007C0198"/>
    <w:rsid w:val="007C0AA4"/>
    <w:rsid w:val="007C1A61"/>
    <w:rsid w:val="007C4A14"/>
    <w:rsid w:val="007C609D"/>
    <w:rsid w:val="007D09D6"/>
    <w:rsid w:val="007D1878"/>
    <w:rsid w:val="007D1FB9"/>
    <w:rsid w:val="007D22DE"/>
    <w:rsid w:val="007D3691"/>
    <w:rsid w:val="007D553A"/>
    <w:rsid w:val="007D718D"/>
    <w:rsid w:val="007D7452"/>
    <w:rsid w:val="007D7C66"/>
    <w:rsid w:val="007E1797"/>
    <w:rsid w:val="007E2C75"/>
    <w:rsid w:val="007E520E"/>
    <w:rsid w:val="007F0348"/>
    <w:rsid w:val="007F0494"/>
    <w:rsid w:val="007F1F86"/>
    <w:rsid w:val="007F64BF"/>
    <w:rsid w:val="007F6FB8"/>
    <w:rsid w:val="0080000D"/>
    <w:rsid w:val="008000BC"/>
    <w:rsid w:val="00801E72"/>
    <w:rsid w:val="00802A0C"/>
    <w:rsid w:val="00803FF4"/>
    <w:rsid w:val="00804FF2"/>
    <w:rsid w:val="0080760C"/>
    <w:rsid w:val="008101FA"/>
    <w:rsid w:val="00810EF1"/>
    <w:rsid w:val="00811CFC"/>
    <w:rsid w:val="00812C3F"/>
    <w:rsid w:val="00814782"/>
    <w:rsid w:val="0082078C"/>
    <w:rsid w:val="0082323F"/>
    <w:rsid w:val="0082367F"/>
    <w:rsid w:val="0083002A"/>
    <w:rsid w:val="00830BC9"/>
    <w:rsid w:val="00831E05"/>
    <w:rsid w:val="00832F17"/>
    <w:rsid w:val="00834552"/>
    <w:rsid w:val="00835A65"/>
    <w:rsid w:val="00843C39"/>
    <w:rsid w:val="00843E6D"/>
    <w:rsid w:val="008464F5"/>
    <w:rsid w:val="008533B5"/>
    <w:rsid w:val="00853E61"/>
    <w:rsid w:val="008551A7"/>
    <w:rsid w:val="00860497"/>
    <w:rsid w:val="0086115E"/>
    <w:rsid w:val="00861C23"/>
    <w:rsid w:val="00861D08"/>
    <w:rsid w:val="00862C26"/>
    <w:rsid w:val="008640F0"/>
    <w:rsid w:val="008643B6"/>
    <w:rsid w:val="00865F8F"/>
    <w:rsid w:val="00866048"/>
    <w:rsid w:val="008673E3"/>
    <w:rsid w:val="008749A1"/>
    <w:rsid w:val="00875059"/>
    <w:rsid w:val="00881160"/>
    <w:rsid w:val="00885F9A"/>
    <w:rsid w:val="00886066"/>
    <w:rsid w:val="008869FF"/>
    <w:rsid w:val="00886CE1"/>
    <w:rsid w:val="00886D76"/>
    <w:rsid w:val="008912C6"/>
    <w:rsid w:val="008917B5"/>
    <w:rsid w:val="00895A1E"/>
    <w:rsid w:val="00897535"/>
    <w:rsid w:val="008A250A"/>
    <w:rsid w:val="008A4CE5"/>
    <w:rsid w:val="008A5FAB"/>
    <w:rsid w:val="008A6162"/>
    <w:rsid w:val="008B0813"/>
    <w:rsid w:val="008B2CA1"/>
    <w:rsid w:val="008B33BF"/>
    <w:rsid w:val="008B4D13"/>
    <w:rsid w:val="008B4DCE"/>
    <w:rsid w:val="008B5846"/>
    <w:rsid w:val="008B5AF4"/>
    <w:rsid w:val="008C1D73"/>
    <w:rsid w:val="008C3E8D"/>
    <w:rsid w:val="008C4ADB"/>
    <w:rsid w:val="008C51A1"/>
    <w:rsid w:val="008C590A"/>
    <w:rsid w:val="008C776D"/>
    <w:rsid w:val="008C7B91"/>
    <w:rsid w:val="008D0D17"/>
    <w:rsid w:val="008D161C"/>
    <w:rsid w:val="008D211C"/>
    <w:rsid w:val="008D3096"/>
    <w:rsid w:val="008D7487"/>
    <w:rsid w:val="008E037F"/>
    <w:rsid w:val="008E0786"/>
    <w:rsid w:val="008E0C48"/>
    <w:rsid w:val="008E1387"/>
    <w:rsid w:val="008E510A"/>
    <w:rsid w:val="008E6D4C"/>
    <w:rsid w:val="008F0C8B"/>
    <w:rsid w:val="008F1498"/>
    <w:rsid w:val="009013C6"/>
    <w:rsid w:val="009020F7"/>
    <w:rsid w:val="00902EF2"/>
    <w:rsid w:val="009046A9"/>
    <w:rsid w:val="009054B2"/>
    <w:rsid w:val="009076D0"/>
    <w:rsid w:val="00907CF5"/>
    <w:rsid w:val="00913E12"/>
    <w:rsid w:val="0091443A"/>
    <w:rsid w:val="0091637B"/>
    <w:rsid w:val="00920902"/>
    <w:rsid w:val="00920B12"/>
    <w:rsid w:val="009237BB"/>
    <w:rsid w:val="009347DF"/>
    <w:rsid w:val="00935FF2"/>
    <w:rsid w:val="00936185"/>
    <w:rsid w:val="009379E6"/>
    <w:rsid w:val="009404D8"/>
    <w:rsid w:val="00941280"/>
    <w:rsid w:val="00941614"/>
    <w:rsid w:val="009447E7"/>
    <w:rsid w:val="009452CC"/>
    <w:rsid w:val="00951BED"/>
    <w:rsid w:val="009528D5"/>
    <w:rsid w:val="0095295F"/>
    <w:rsid w:val="00955944"/>
    <w:rsid w:val="00955C8F"/>
    <w:rsid w:val="009568DA"/>
    <w:rsid w:val="00960A0F"/>
    <w:rsid w:val="00960EC6"/>
    <w:rsid w:val="00962B04"/>
    <w:rsid w:val="009639E3"/>
    <w:rsid w:val="00965703"/>
    <w:rsid w:val="0096650C"/>
    <w:rsid w:val="009675DB"/>
    <w:rsid w:val="00970195"/>
    <w:rsid w:val="00970A1E"/>
    <w:rsid w:val="009713BA"/>
    <w:rsid w:val="00972483"/>
    <w:rsid w:val="00976424"/>
    <w:rsid w:val="009800C8"/>
    <w:rsid w:val="00980DCB"/>
    <w:rsid w:val="009818B3"/>
    <w:rsid w:val="00986118"/>
    <w:rsid w:val="00991593"/>
    <w:rsid w:val="0099341A"/>
    <w:rsid w:val="00994CF6"/>
    <w:rsid w:val="009A1393"/>
    <w:rsid w:val="009A33BE"/>
    <w:rsid w:val="009A4228"/>
    <w:rsid w:val="009A5DD8"/>
    <w:rsid w:val="009B1A55"/>
    <w:rsid w:val="009B1D6F"/>
    <w:rsid w:val="009B2979"/>
    <w:rsid w:val="009B2BB8"/>
    <w:rsid w:val="009B3A3D"/>
    <w:rsid w:val="009B3F49"/>
    <w:rsid w:val="009B5E83"/>
    <w:rsid w:val="009B78B9"/>
    <w:rsid w:val="009B7975"/>
    <w:rsid w:val="009C4CC1"/>
    <w:rsid w:val="009D1AC3"/>
    <w:rsid w:val="009D2F79"/>
    <w:rsid w:val="009D3B9A"/>
    <w:rsid w:val="009D4717"/>
    <w:rsid w:val="009D4DCE"/>
    <w:rsid w:val="009D64B8"/>
    <w:rsid w:val="009D7393"/>
    <w:rsid w:val="009E5317"/>
    <w:rsid w:val="009E5570"/>
    <w:rsid w:val="009E7367"/>
    <w:rsid w:val="009F025D"/>
    <w:rsid w:val="009F02BA"/>
    <w:rsid w:val="009F1A1A"/>
    <w:rsid w:val="009F33BF"/>
    <w:rsid w:val="009F6299"/>
    <w:rsid w:val="00A024C3"/>
    <w:rsid w:val="00A03D40"/>
    <w:rsid w:val="00A04BDA"/>
    <w:rsid w:val="00A05484"/>
    <w:rsid w:val="00A056C7"/>
    <w:rsid w:val="00A06A50"/>
    <w:rsid w:val="00A07556"/>
    <w:rsid w:val="00A10A6C"/>
    <w:rsid w:val="00A12CBB"/>
    <w:rsid w:val="00A13789"/>
    <w:rsid w:val="00A20670"/>
    <w:rsid w:val="00A2328E"/>
    <w:rsid w:val="00A262D3"/>
    <w:rsid w:val="00A27298"/>
    <w:rsid w:val="00A302B4"/>
    <w:rsid w:val="00A31FBF"/>
    <w:rsid w:val="00A32290"/>
    <w:rsid w:val="00A32E07"/>
    <w:rsid w:val="00A3348E"/>
    <w:rsid w:val="00A33B66"/>
    <w:rsid w:val="00A33CFB"/>
    <w:rsid w:val="00A33F3A"/>
    <w:rsid w:val="00A358E1"/>
    <w:rsid w:val="00A35E53"/>
    <w:rsid w:val="00A403AD"/>
    <w:rsid w:val="00A40BDE"/>
    <w:rsid w:val="00A41B89"/>
    <w:rsid w:val="00A42ACD"/>
    <w:rsid w:val="00A4519B"/>
    <w:rsid w:val="00A46B51"/>
    <w:rsid w:val="00A4708F"/>
    <w:rsid w:val="00A51696"/>
    <w:rsid w:val="00A55D84"/>
    <w:rsid w:val="00A575CB"/>
    <w:rsid w:val="00A635D1"/>
    <w:rsid w:val="00A65EF5"/>
    <w:rsid w:val="00A66317"/>
    <w:rsid w:val="00A70527"/>
    <w:rsid w:val="00A736E9"/>
    <w:rsid w:val="00A743F3"/>
    <w:rsid w:val="00A83EE2"/>
    <w:rsid w:val="00A91CE1"/>
    <w:rsid w:val="00A94A53"/>
    <w:rsid w:val="00A9576D"/>
    <w:rsid w:val="00A97771"/>
    <w:rsid w:val="00AA1546"/>
    <w:rsid w:val="00AA2675"/>
    <w:rsid w:val="00AA6BDA"/>
    <w:rsid w:val="00AA7185"/>
    <w:rsid w:val="00AB2047"/>
    <w:rsid w:val="00AB3A5E"/>
    <w:rsid w:val="00AB437F"/>
    <w:rsid w:val="00AB4841"/>
    <w:rsid w:val="00AC1C8C"/>
    <w:rsid w:val="00AC3A77"/>
    <w:rsid w:val="00AC3F1D"/>
    <w:rsid w:val="00AC4CAE"/>
    <w:rsid w:val="00AC67C2"/>
    <w:rsid w:val="00AD0716"/>
    <w:rsid w:val="00AD1002"/>
    <w:rsid w:val="00AD46F0"/>
    <w:rsid w:val="00AE0997"/>
    <w:rsid w:val="00AE4358"/>
    <w:rsid w:val="00AE4444"/>
    <w:rsid w:val="00AE6877"/>
    <w:rsid w:val="00AF1D45"/>
    <w:rsid w:val="00AF2EE1"/>
    <w:rsid w:val="00B05EC8"/>
    <w:rsid w:val="00B061CB"/>
    <w:rsid w:val="00B07C03"/>
    <w:rsid w:val="00B13E59"/>
    <w:rsid w:val="00B152E1"/>
    <w:rsid w:val="00B15388"/>
    <w:rsid w:val="00B1614A"/>
    <w:rsid w:val="00B16D71"/>
    <w:rsid w:val="00B20605"/>
    <w:rsid w:val="00B241EB"/>
    <w:rsid w:val="00B24814"/>
    <w:rsid w:val="00B27E39"/>
    <w:rsid w:val="00B318B8"/>
    <w:rsid w:val="00B3447F"/>
    <w:rsid w:val="00B36371"/>
    <w:rsid w:val="00B36536"/>
    <w:rsid w:val="00B427C5"/>
    <w:rsid w:val="00B47F38"/>
    <w:rsid w:val="00B5055D"/>
    <w:rsid w:val="00B50E70"/>
    <w:rsid w:val="00B548C2"/>
    <w:rsid w:val="00B54D86"/>
    <w:rsid w:val="00B578C4"/>
    <w:rsid w:val="00B602E5"/>
    <w:rsid w:val="00B61326"/>
    <w:rsid w:val="00B64EBC"/>
    <w:rsid w:val="00B717D3"/>
    <w:rsid w:val="00B80250"/>
    <w:rsid w:val="00B82CB4"/>
    <w:rsid w:val="00B83A2D"/>
    <w:rsid w:val="00B84699"/>
    <w:rsid w:val="00B87D6F"/>
    <w:rsid w:val="00B95C0A"/>
    <w:rsid w:val="00BA005C"/>
    <w:rsid w:val="00BA2096"/>
    <w:rsid w:val="00BA2291"/>
    <w:rsid w:val="00BA2654"/>
    <w:rsid w:val="00BA3037"/>
    <w:rsid w:val="00BA3FCA"/>
    <w:rsid w:val="00BA66F4"/>
    <w:rsid w:val="00BA70C1"/>
    <w:rsid w:val="00BA718B"/>
    <w:rsid w:val="00BA79C4"/>
    <w:rsid w:val="00BA7F0B"/>
    <w:rsid w:val="00BB10E8"/>
    <w:rsid w:val="00BB1E37"/>
    <w:rsid w:val="00BB5F87"/>
    <w:rsid w:val="00BB6BD1"/>
    <w:rsid w:val="00BB72FB"/>
    <w:rsid w:val="00BB75CD"/>
    <w:rsid w:val="00BC09FB"/>
    <w:rsid w:val="00BC0E1A"/>
    <w:rsid w:val="00BC12DC"/>
    <w:rsid w:val="00BC19A7"/>
    <w:rsid w:val="00BC2068"/>
    <w:rsid w:val="00BC27F5"/>
    <w:rsid w:val="00BC2970"/>
    <w:rsid w:val="00BC3226"/>
    <w:rsid w:val="00BC64CD"/>
    <w:rsid w:val="00BD11C1"/>
    <w:rsid w:val="00BD168B"/>
    <w:rsid w:val="00BD4C57"/>
    <w:rsid w:val="00BD6275"/>
    <w:rsid w:val="00BD7762"/>
    <w:rsid w:val="00BD7FBE"/>
    <w:rsid w:val="00BE15EA"/>
    <w:rsid w:val="00BE21BE"/>
    <w:rsid w:val="00BE326B"/>
    <w:rsid w:val="00BE35CF"/>
    <w:rsid w:val="00BE5096"/>
    <w:rsid w:val="00BE54B6"/>
    <w:rsid w:val="00BE64A1"/>
    <w:rsid w:val="00BE655E"/>
    <w:rsid w:val="00BE7996"/>
    <w:rsid w:val="00BE7BFC"/>
    <w:rsid w:val="00BF1838"/>
    <w:rsid w:val="00BF1921"/>
    <w:rsid w:val="00BF1AC6"/>
    <w:rsid w:val="00BF1FD1"/>
    <w:rsid w:val="00BF253E"/>
    <w:rsid w:val="00BF6EA8"/>
    <w:rsid w:val="00BF7390"/>
    <w:rsid w:val="00BF79E8"/>
    <w:rsid w:val="00C02BBB"/>
    <w:rsid w:val="00C032F1"/>
    <w:rsid w:val="00C03844"/>
    <w:rsid w:val="00C0531E"/>
    <w:rsid w:val="00C067B3"/>
    <w:rsid w:val="00C07A94"/>
    <w:rsid w:val="00C10531"/>
    <w:rsid w:val="00C115F5"/>
    <w:rsid w:val="00C11E77"/>
    <w:rsid w:val="00C15628"/>
    <w:rsid w:val="00C22062"/>
    <w:rsid w:val="00C25202"/>
    <w:rsid w:val="00C25383"/>
    <w:rsid w:val="00C26CEF"/>
    <w:rsid w:val="00C30412"/>
    <w:rsid w:val="00C310AA"/>
    <w:rsid w:val="00C3183D"/>
    <w:rsid w:val="00C335AB"/>
    <w:rsid w:val="00C4222E"/>
    <w:rsid w:val="00C42966"/>
    <w:rsid w:val="00C42F2E"/>
    <w:rsid w:val="00C438DA"/>
    <w:rsid w:val="00C475E3"/>
    <w:rsid w:val="00C47C18"/>
    <w:rsid w:val="00C50125"/>
    <w:rsid w:val="00C50628"/>
    <w:rsid w:val="00C5473D"/>
    <w:rsid w:val="00C55195"/>
    <w:rsid w:val="00C558BF"/>
    <w:rsid w:val="00C56C92"/>
    <w:rsid w:val="00C603DC"/>
    <w:rsid w:val="00C60D13"/>
    <w:rsid w:val="00C60F7E"/>
    <w:rsid w:val="00C61E52"/>
    <w:rsid w:val="00C63638"/>
    <w:rsid w:val="00C63A0A"/>
    <w:rsid w:val="00C6414F"/>
    <w:rsid w:val="00C66B11"/>
    <w:rsid w:val="00C70997"/>
    <w:rsid w:val="00C70D47"/>
    <w:rsid w:val="00C80F8B"/>
    <w:rsid w:val="00C81A0D"/>
    <w:rsid w:val="00C83598"/>
    <w:rsid w:val="00C9121E"/>
    <w:rsid w:val="00C91995"/>
    <w:rsid w:val="00C927B1"/>
    <w:rsid w:val="00C9498D"/>
    <w:rsid w:val="00C955D2"/>
    <w:rsid w:val="00C96151"/>
    <w:rsid w:val="00C96570"/>
    <w:rsid w:val="00CA01EF"/>
    <w:rsid w:val="00CA22DB"/>
    <w:rsid w:val="00CA2418"/>
    <w:rsid w:val="00CA437D"/>
    <w:rsid w:val="00CA6F5C"/>
    <w:rsid w:val="00CB11B6"/>
    <w:rsid w:val="00CB1E21"/>
    <w:rsid w:val="00CB36F7"/>
    <w:rsid w:val="00CB6510"/>
    <w:rsid w:val="00CB709D"/>
    <w:rsid w:val="00CC0E88"/>
    <w:rsid w:val="00CC1D97"/>
    <w:rsid w:val="00CC257B"/>
    <w:rsid w:val="00CC5AEE"/>
    <w:rsid w:val="00CC60D7"/>
    <w:rsid w:val="00CC6968"/>
    <w:rsid w:val="00CC7E84"/>
    <w:rsid w:val="00CD36C3"/>
    <w:rsid w:val="00CD3CCE"/>
    <w:rsid w:val="00CD6E16"/>
    <w:rsid w:val="00CE10D5"/>
    <w:rsid w:val="00CE5CB3"/>
    <w:rsid w:val="00CE6DFA"/>
    <w:rsid w:val="00CF1F47"/>
    <w:rsid w:val="00D02B2B"/>
    <w:rsid w:val="00D02B5B"/>
    <w:rsid w:val="00D0721D"/>
    <w:rsid w:val="00D10DA8"/>
    <w:rsid w:val="00D125CC"/>
    <w:rsid w:val="00D13FE5"/>
    <w:rsid w:val="00D1615F"/>
    <w:rsid w:val="00D17CA6"/>
    <w:rsid w:val="00D23BD8"/>
    <w:rsid w:val="00D260CE"/>
    <w:rsid w:val="00D321D0"/>
    <w:rsid w:val="00D33EF2"/>
    <w:rsid w:val="00D33F44"/>
    <w:rsid w:val="00D3403C"/>
    <w:rsid w:val="00D34C1F"/>
    <w:rsid w:val="00D34D35"/>
    <w:rsid w:val="00D35235"/>
    <w:rsid w:val="00D35527"/>
    <w:rsid w:val="00D355AD"/>
    <w:rsid w:val="00D40018"/>
    <w:rsid w:val="00D411D9"/>
    <w:rsid w:val="00D44FC1"/>
    <w:rsid w:val="00D46EAD"/>
    <w:rsid w:val="00D51040"/>
    <w:rsid w:val="00D53FCE"/>
    <w:rsid w:val="00D54404"/>
    <w:rsid w:val="00D56224"/>
    <w:rsid w:val="00D578BB"/>
    <w:rsid w:val="00D60D9D"/>
    <w:rsid w:val="00D61CE1"/>
    <w:rsid w:val="00D61D32"/>
    <w:rsid w:val="00D6423C"/>
    <w:rsid w:val="00D64F38"/>
    <w:rsid w:val="00D65792"/>
    <w:rsid w:val="00D70B29"/>
    <w:rsid w:val="00D71F84"/>
    <w:rsid w:val="00D7204E"/>
    <w:rsid w:val="00D7226A"/>
    <w:rsid w:val="00D72606"/>
    <w:rsid w:val="00D7325A"/>
    <w:rsid w:val="00D73FD1"/>
    <w:rsid w:val="00D7681A"/>
    <w:rsid w:val="00D8040D"/>
    <w:rsid w:val="00D81B92"/>
    <w:rsid w:val="00D83DA2"/>
    <w:rsid w:val="00D847BD"/>
    <w:rsid w:val="00D856F0"/>
    <w:rsid w:val="00D92BCD"/>
    <w:rsid w:val="00D92BFF"/>
    <w:rsid w:val="00D930A3"/>
    <w:rsid w:val="00D9650C"/>
    <w:rsid w:val="00D976A9"/>
    <w:rsid w:val="00DA0A88"/>
    <w:rsid w:val="00DA1C95"/>
    <w:rsid w:val="00DA2484"/>
    <w:rsid w:val="00DA2A47"/>
    <w:rsid w:val="00DA4096"/>
    <w:rsid w:val="00DA5F97"/>
    <w:rsid w:val="00DA6E4C"/>
    <w:rsid w:val="00DB0506"/>
    <w:rsid w:val="00DB3496"/>
    <w:rsid w:val="00DB3B42"/>
    <w:rsid w:val="00DB41D9"/>
    <w:rsid w:val="00DB76C7"/>
    <w:rsid w:val="00DC0EC6"/>
    <w:rsid w:val="00DC2EA7"/>
    <w:rsid w:val="00DC7D24"/>
    <w:rsid w:val="00DD3797"/>
    <w:rsid w:val="00DD388B"/>
    <w:rsid w:val="00DD39CF"/>
    <w:rsid w:val="00DD4E27"/>
    <w:rsid w:val="00DD5E6A"/>
    <w:rsid w:val="00DD6BF6"/>
    <w:rsid w:val="00DE0C51"/>
    <w:rsid w:val="00DE21F6"/>
    <w:rsid w:val="00DE3F0B"/>
    <w:rsid w:val="00DE42F2"/>
    <w:rsid w:val="00DE5386"/>
    <w:rsid w:val="00DE70F1"/>
    <w:rsid w:val="00DF06FF"/>
    <w:rsid w:val="00DF0D41"/>
    <w:rsid w:val="00DF353A"/>
    <w:rsid w:val="00DF4672"/>
    <w:rsid w:val="00E0027A"/>
    <w:rsid w:val="00E01D1D"/>
    <w:rsid w:val="00E03271"/>
    <w:rsid w:val="00E04D74"/>
    <w:rsid w:val="00E0571E"/>
    <w:rsid w:val="00E06ADE"/>
    <w:rsid w:val="00E1173E"/>
    <w:rsid w:val="00E13508"/>
    <w:rsid w:val="00E142FA"/>
    <w:rsid w:val="00E207E7"/>
    <w:rsid w:val="00E211E7"/>
    <w:rsid w:val="00E2344C"/>
    <w:rsid w:val="00E23AC9"/>
    <w:rsid w:val="00E24615"/>
    <w:rsid w:val="00E24D83"/>
    <w:rsid w:val="00E25085"/>
    <w:rsid w:val="00E26DAC"/>
    <w:rsid w:val="00E31BB3"/>
    <w:rsid w:val="00E36042"/>
    <w:rsid w:val="00E378AB"/>
    <w:rsid w:val="00E40452"/>
    <w:rsid w:val="00E42B24"/>
    <w:rsid w:val="00E434AB"/>
    <w:rsid w:val="00E44A7A"/>
    <w:rsid w:val="00E46363"/>
    <w:rsid w:val="00E46996"/>
    <w:rsid w:val="00E472B2"/>
    <w:rsid w:val="00E51670"/>
    <w:rsid w:val="00E51DB6"/>
    <w:rsid w:val="00E542BD"/>
    <w:rsid w:val="00E550D4"/>
    <w:rsid w:val="00E55D83"/>
    <w:rsid w:val="00E56024"/>
    <w:rsid w:val="00E60143"/>
    <w:rsid w:val="00E65FED"/>
    <w:rsid w:val="00E66C22"/>
    <w:rsid w:val="00E67188"/>
    <w:rsid w:val="00E70D14"/>
    <w:rsid w:val="00E713BC"/>
    <w:rsid w:val="00E71E0A"/>
    <w:rsid w:val="00E72F30"/>
    <w:rsid w:val="00E736E7"/>
    <w:rsid w:val="00E7387A"/>
    <w:rsid w:val="00E81305"/>
    <w:rsid w:val="00E8195F"/>
    <w:rsid w:val="00E8271C"/>
    <w:rsid w:val="00E83512"/>
    <w:rsid w:val="00E84F89"/>
    <w:rsid w:val="00E8796B"/>
    <w:rsid w:val="00E96DCB"/>
    <w:rsid w:val="00E9757E"/>
    <w:rsid w:val="00EA16EA"/>
    <w:rsid w:val="00EA1D97"/>
    <w:rsid w:val="00EA3C9D"/>
    <w:rsid w:val="00EA53E2"/>
    <w:rsid w:val="00EA6CFF"/>
    <w:rsid w:val="00EA7482"/>
    <w:rsid w:val="00EA7491"/>
    <w:rsid w:val="00EA7BFB"/>
    <w:rsid w:val="00EB15BC"/>
    <w:rsid w:val="00EB1A5F"/>
    <w:rsid w:val="00EB21ED"/>
    <w:rsid w:val="00EB4A3B"/>
    <w:rsid w:val="00EC2C4E"/>
    <w:rsid w:val="00EC488E"/>
    <w:rsid w:val="00EC74BC"/>
    <w:rsid w:val="00EC7AD4"/>
    <w:rsid w:val="00ED2AC7"/>
    <w:rsid w:val="00ED4A60"/>
    <w:rsid w:val="00ED5499"/>
    <w:rsid w:val="00ED5B15"/>
    <w:rsid w:val="00ED62F1"/>
    <w:rsid w:val="00ED782D"/>
    <w:rsid w:val="00ED79CB"/>
    <w:rsid w:val="00EE0B1A"/>
    <w:rsid w:val="00EE1AC3"/>
    <w:rsid w:val="00EE54F1"/>
    <w:rsid w:val="00EF3247"/>
    <w:rsid w:val="00EF33DB"/>
    <w:rsid w:val="00EF7EE3"/>
    <w:rsid w:val="00EF7FB0"/>
    <w:rsid w:val="00F023EA"/>
    <w:rsid w:val="00F03665"/>
    <w:rsid w:val="00F03BD8"/>
    <w:rsid w:val="00F03C9B"/>
    <w:rsid w:val="00F06E12"/>
    <w:rsid w:val="00F100F9"/>
    <w:rsid w:val="00F116ED"/>
    <w:rsid w:val="00F11A05"/>
    <w:rsid w:val="00F11D44"/>
    <w:rsid w:val="00F12033"/>
    <w:rsid w:val="00F13D3E"/>
    <w:rsid w:val="00F14D82"/>
    <w:rsid w:val="00F14F27"/>
    <w:rsid w:val="00F15AF3"/>
    <w:rsid w:val="00F15DF9"/>
    <w:rsid w:val="00F17902"/>
    <w:rsid w:val="00F2072E"/>
    <w:rsid w:val="00F2179B"/>
    <w:rsid w:val="00F22E37"/>
    <w:rsid w:val="00F22FEA"/>
    <w:rsid w:val="00F25619"/>
    <w:rsid w:val="00F269D2"/>
    <w:rsid w:val="00F27D0F"/>
    <w:rsid w:val="00F335EF"/>
    <w:rsid w:val="00F3413F"/>
    <w:rsid w:val="00F34B42"/>
    <w:rsid w:val="00F3504E"/>
    <w:rsid w:val="00F36308"/>
    <w:rsid w:val="00F42539"/>
    <w:rsid w:val="00F4431C"/>
    <w:rsid w:val="00F46852"/>
    <w:rsid w:val="00F47756"/>
    <w:rsid w:val="00F522B0"/>
    <w:rsid w:val="00F533B1"/>
    <w:rsid w:val="00F53C7D"/>
    <w:rsid w:val="00F54CB0"/>
    <w:rsid w:val="00F55ED4"/>
    <w:rsid w:val="00F56E1B"/>
    <w:rsid w:val="00F627C2"/>
    <w:rsid w:val="00F64508"/>
    <w:rsid w:val="00F645C0"/>
    <w:rsid w:val="00F660A2"/>
    <w:rsid w:val="00F71CE3"/>
    <w:rsid w:val="00F760A5"/>
    <w:rsid w:val="00F821C8"/>
    <w:rsid w:val="00F84D93"/>
    <w:rsid w:val="00F86E4E"/>
    <w:rsid w:val="00F9118B"/>
    <w:rsid w:val="00F94858"/>
    <w:rsid w:val="00F95153"/>
    <w:rsid w:val="00F96368"/>
    <w:rsid w:val="00F96ACD"/>
    <w:rsid w:val="00F96CE4"/>
    <w:rsid w:val="00F96D00"/>
    <w:rsid w:val="00FA242A"/>
    <w:rsid w:val="00FA4211"/>
    <w:rsid w:val="00FB06BF"/>
    <w:rsid w:val="00FB123A"/>
    <w:rsid w:val="00FC018B"/>
    <w:rsid w:val="00FC1FF0"/>
    <w:rsid w:val="00FC3C4D"/>
    <w:rsid w:val="00FC5C1D"/>
    <w:rsid w:val="00FD01A8"/>
    <w:rsid w:val="00FD0882"/>
    <w:rsid w:val="00FD71E1"/>
    <w:rsid w:val="00FD73CF"/>
    <w:rsid w:val="00FE0507"/>
    <w:rsid w:val="00FE0C8D"/>
    <w:rsid w:val="00FE12CE"/>
    <w:rsid w:val="00FE5063"/>
    <w:rsid w:val="00FE6FC7"/>
    <w:rsid w:val="00FE7026"/>
    <w:rsid w:val="00FF0901"/>
    <w:rsid w:val="00FF0BA4"/>
    <w:rsid w:val="00FF196E"/>
    <w:rsid w:val="00FF1FB4"/>
    <w:rsid w:val="00FF30A6"/>
    <w:rsid w:val="00FF590B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46E0"/>
  <w15:docId w15:val="{DF318A68-8FA9-4FD6-816E-4FAFCB85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879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7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7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8796B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rsid w:val="00E8796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E8796B"/>
  </w:style>
  <w:style w:type="paragraph" w:customStyle="1" w:styleId="1">
    <w:name w:val="Абзац списка1"/>
    <w:basedOn w:val="a"/>
    <w:rsid w:val="00E8796B"/>
    <w:pPr>
      <w:ind w:left="720"/>
      <w:contextualSpacing/>
    </w:pPr>
    <w:rPr>
      <w:rFonts w:eastAsia="Calibri"/>
    </w:rPr>
  </w:style>
  <w:style w:type="paragraph" w:styleId="a6">
    <w:name w:val="List Paragraph"/>
    <w:basedOn w:val="a"/>
    <w:qFormat/>
    <w:rsid w:val="00E8796B"/>
    <w:pPr>
      <w:spacing w:line="276" w:lineRule="auto"/>
      <w:ind w:firstLine="879"/>
    </w:pPr>
    <w:rPr>
      <w:rFonts w:ascii="Times New Roman" w:eastAsia="Calibri" w:hAnsi="Times New Roman"/>
      <w:sz w:val="26"/>
      <w:szCs w:val="26"/>
      <w:lang w:eastAsia="en-US"/>
    </w:rPr>
  </w:style>
  <w:style w:type="paragraph" w:styleId="a7">
    <w:name w:val="No Spacing"/>
    <w:qFormat/>
    <w:rsid w:val="00F627C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7</cp:revision>
  <dcterms:created xsi:type="dcterms:W3CDTF">2019-11-13T09:13:00Z</dcterms:created>
  <dcterms:modified xsi:type="dcterms:W3CDTF">2019-11-19T12:45:00Z</dcterms:modified>
</cp:coreProperties>
</file>