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59C" w:rsidRDefault="0090259C" w:rsidP="0090259C">
      <w:pPr>
        <w:pStyle w:val="Standard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Российская Федерация</w:t>
      </w:r>
    </w:p>
    <w:p w:rsidR="0090259C" w:rsidRDefault="0090259C" w:rsidP="0090259C">
      <w:pPr>
        <w:pStyle w:val="Standard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Республика Хакасия</w:t>
      </w:r>
    </w:p>
    <w:p w:rsidR="0090259C" w:rsidRDefault="0090259C" w:rsidP="0090259C">
      <w:pPr>
        <w:pStyle w:val="Standard"/>
        <w:jc w:val="center"/>
        <w:rPr>
          <w:sz w:val="26"/>
          <w:szCs w:val="26"/>
          <w:lang w:val="ru-RU"/>
        </w:rPr>
      </w:pPr>
      <w:proofErr w:type="spellStart"/>
      <w:r>
        <w:rPr>
          <w:sz w:val="26"/>
          <w:szCs w:val="26"/>
          <w:lang w:val="ru-RU"/>
        </w:rPr>
        <w:t>Таштыпский</w:t>
      </w:r>
      <w:proofErr w:type="spellEnd"/>
      <w:r>
        <w:rPr>
          <w:sz w:val="26"/>
          <w:szCs w:val="26"/>
          <w:lang w:val="ru-RU"/>
        </w:rPr>
        <w:t xml:space="preserve"> район</w:t>
      </w:r>
    </w:p>
    <w:p w:rsidR="0090259C" w:rsidRDefault="0090259C" w:rsidP="0090259C">
      <w:pPr>
        <w:pStyle w:val="Standard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Совет депутатов </w:t>
      </w:r>
      <w:proofErr w:type="spellStart"/>
      <w:r>
        <w:rPr>
          <w:sz w:val="26"/>
          <w:szCs w:val="26"/>
          <w:lang w:val="ru-RU"/>
        </w:rPr>
        <w:t>Большесейского</w:t>
      </w:r>
      <w:proofErr w:type="spellEnd"/>
      <w:r>
        <w:rPr>
          <w:sz w:val="26"/>
          <w:szCs w:val="26"/>
          <w:lang w:val="ru-RU"/>
        </w:rPr>
        <w:t xml:space="preserve"> сельсовета</w:t>
      </w:r>
    </w:p>
    <w:p w:rsidR="0090259C" w:rsidRDefault="0090259C" w:rsidP="0090259C">
      <w:pPr>
        <w:pStyle w:val="Standard"/>
        <w:rPr>
          <w:sz w:val="26"/>
          <w:szCs w:val="26"/>
          <w:lang w:val="ru-RU"/>
        </w:rPr>
      </w:pPr>
    </w:p>
    <w:p w:rsidR="0090259C" w:rsidRDefault="0090259C" w:rsidP="0090259C">
      <w:pPr>
        <w:pStyle w:val="Standard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РЕШЕНИЕ</w:t>
      </w:r>
    </w:p>
    <w:p w:rsidR="0090259C" w:rsidRDefault="0090259C" w:rsidP="0090259C">
      <w:pPr>
        <w:pStyle w:val="Standard"/>
        <w:jc w:val="center"/>
        <w:rPr>
          <w:sz w:val="26"/>
          <w:szCs w:val="26"/>
          <w:lang w:val="ru-RU"/>
        </w:rPr>
      </w:pPr>
    </w:p>
    <w:p w:rsidR="0090259C" w:rsidRDefault="0090259C" w:rsidP="0090259C">
      <w:pPr>
        <w:pStyle w:val="Standard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«  18   »   01. 2023 г.                         с. Большая Сея                                     № 55а</w:t>
      </w:r>
    </w:p>
    <w:p w:rsidR="0090259C" w:rsidRDefault="0090259C" w:rsidP="0090259C">
      <w:pPr>
        <w:pStyle w:val="Standard"/>
        <w:jc w:val="both"/>
        <w:rPr>
          <w:sz w:val="26"/>
          <w:szCs w:val="26"/>
          <w:lang w:val="ru-RU"/>
        </w:rPr>
      </w:pPr>
    </w:p>
    <w:p w:rsidR="0090259C" w:rsidRDefault="0090259C" w:rsidP="0090259C">
      <w:pPr>
        <w:pStyle w:val="Standard"/>
        <w:ind w:right="483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 внесении изменений в Положение от 24.09.2020г. №5 «Об оплате труда депутата, </w:t>
      </w:r>
      <w:proofErr w:type="gramStart"/>
      <w:r>
        <w:rPr>
          <w:sz w:val="26"/>
          <w:szCs w:val="26"/>
          <w:lang w:val="ru-RU"/>
        </w:rPr>
        <w:t>члена  выборного</w:t>
      </w:r>
      <w:proofErr w:type="gramEnd"/>
      <w:r>
        <w:rPr>
          <w:sz w:val="26"/>
          <w:szCs w:val="26"/>
          <w:lang w:val="ru-RU"/>
        </w:rPr>
        <w:t xml:space="preserve"> органа местного самоуправления, выборного должностного лица местного самоуправления, осуществляющих свои полномочия на постоянной основе, и муниципальных служащих </w:t>
      </w:r>
      <w:proofErr w:type="spellStart"/>
      <w:r>
        <w:rPr>
          <w:sz w:val="26"/>
          <w:szCs w:val="26"/>
          <w:lang w:val="ru-RU"/>
        </w:rPr>
        <w:t>Большесейского</w:t>
      </w:r>
      <w:proofErr w:type="spellEnd"/>
      <w:r>
        <w:rPr>
          <w:sz w:val="26"/>
          <w:szCs w:val="26"/>
          <w:lang w:val="ru-RU"/>
        </w:rPr>
        <w:t xml:space="preserve"> сельсовета»</w:t>
      </w:r>
    </w:p>
    <w:p w:rsidR="0090259C" w:rsidRDefault="0090259C" w:rsidP="0090259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90259C" w:rsidRPr="009F1930" w:rsidRDefault="0090259C" w:rsidP="0090259C">
      <w:pPr>
        <w:pStyle w:val="Standard"/>
        <w:ind w:firstLine="567"/>
        <w:jc w:val="both"/>
        <w:rPr>
          <w:b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Руководствуясь ч.2 ст.53 Федерального закона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18.09.2006 г. № 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тайны», Законами Республики Хакасия от 06.07.2007 г. № 39-ЗРХ «О муниципальной службе в Республике Хакасия», от 12.05.2011 г. № 40-ЗРХ «О гарантиях осуществления полномочий и мерах социальной поддержки депутата, члена выборного органа местного самоуправления, выборного должностного лица местного самоуправления в Республике Хакасия», Постановлением Правительства Республики Хакасия от 27.04.2010 г. № 210 «Об утверждении порядка определения предельных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Республики Хакасия»,  </w:t>
      </w:r>
      <w:r w:rsidRPr="00315DC9">
        <w:rPr>
          <w:sz w:val="26"/>
          <w:szCs w:val="26"/>
          <w:lang w:val="ru-RU"/>
        </w:rPr>
        <w:t xml:space="preserve"> </w:t>
      </w:r>
      <w:r>
        <w:rPr>
          <w:rFonts w:ascii="Tahoma" w:hAnsi="Tahoma" w:cs="Tahoma"/>
          <w:sz w:val="48"/>
          <w:szCs w:val="48"/>
          <w:lang w:val="ru-RU"/>
        </w:rPr>
        <w:t xml:space="preserve"> </w:t>
      </w:r>
      <w:r w:rsidRPr="009A2455">
        <w:rPr>
          <w:sz w:val="26"/>
          <w:szCs w:val="26"/>
          <w:lang w:val="ru-RU"/>
        </w:rPr>
        <w:t xml:space="preserve">Постановлением Правительства </w:t>
      </w:r>
      <w:r>
        <w:rPr>
          <w:sz w:val="26"/>
          <w:szCs w:val="26"/>
          <w:lang w:val="ru-RU"/>
        </w:rPr>
        <w:t>Республики Хакасия от 30.12.2016 г. № 665</w:t>
      </w:r>
      <w:r w:rsidRPr="009A2455">
        <w:rPr>
          <w:sz w:val="26"/>
          <w:szCs w:val="26"/>
          <w:lang w:val="ru-RU"/>
        </w:rPr>
        <w:t xml:space="preserve"> «</w:t>
      </w:r>
      <w:r w:rsidRPr="00F61C0B">
        <w:rPr>
          <w:sz w:val="26"/>
          <w:szCs w:val="26"/>
          <w:lang w:val="ru-RU"/>
        </w:rPr>
        <w:t>О внесении изменений в Методику расчета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Республике Хакасия, утвержденную постановлением Правительства Республики Хакасия от 27.04.2010 № 210</w:t>
      </w:r>
      <w:r w:rsidRPr="009A2455">
        <w:rPr>
          <w:sz w:val="26"/>
          <w:szCs w:val="26"/>
          <w:lang w:val="ru-RU"/>
        </w:rPr>
        <w:t>»,</w:t>
      </w:r>
      <w:r>
        <w:rPr>
          <w:sz w:val="26"/>
          <w:szCs w:val="26"/>
          <w:lang w:val="ru-RU"/>
        </w:rPr>
        <w:t xml:space="preserve"> п.21 ст. 29   Устава </w:t>
      </w:r>
      <w:proofErr w:type="spellStart"/>
      <w:r>
        <w:rPr>
          <w:sz w:val="26"/>
          <w:szCs w:val="26"/>
          <w:lang w:val="ru-RU"/>
        </w:rPr>
        <w:t>Большесейского</w:t>
      </w:r>
      <w:proofErr w:type="spellEnd"/>
      <w:r>
        <w:rPr>
          <w:sz w:val="26"/>
          <w:szCs w:val="26"/>
          <w:lang w:val="ru-RU"/>
        </w:rPr>
        <w:t xml:space="preserve"> сельсовета Совет депутатов </w:t>
      </w:r>
      <w:proofErr w:type="spellStart"/>
      <w:r>
        <w:rPr>
          <w:sz w:val="26"/>
          <w:szCs w:val="26"/>
          <w:lang w:val="ru-RU"/>
        </w:rPr>
        <w:t>Большесейского</w:t>
      </w:r>
      <w:proofErr w:type="spellEnd"/>
      <w:r>
        <w:rPr>
          <w:sz w:val="26"/>
          <w:szCs w:val="26"/>
          <w:lang w:val="ru-RU"/>
        </w:rPr>
        <w:t xml:space="preserve"> сельсовета </w:t>
      </w:r>
      <w:r w:rsidRPr="009F1930">
        <w:rPr>
          <w:b/>
          <w:sz w:val="26"/>
          <w:szCs w:val="26"/>
          <w:lang w:val="ru-RU"/>
        </w:rPr>
        <w:t>РЕШИЛ:</w:t>
      </w:r>
    </w:p>
    <w:p w:rsidR="0090259C" w:rsidRDefault="0090259C" w:rsidP="0090259C">
      <w:pPr>
        <w:pStyle w:val="Standard"/>
        <w:ind w:firstLine="567"/>
        <w:jc w:val="both"/>
        <w:rPr>
          <w:sz w:val="26"/>
          <w:szCs w:val="26"/>
          <w:lang w:val="ru-RU"/>
        </w:rPr>
      </w:pPr>
    </w:p>
    <w:p w:rsidR="0090259C" w:rsidRDefault="0090259C" w:rsidP="0090259C">
      <w:pPr>
        <w:pStyle w:val="Standard"/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Внести в решение Совета депутатов </w:t>
      </w:r>
      <w:proofErr w:type="spellStart"/>
      <w:r>
        <w:rPr>
          <w:sz w:val="26"/>
          <w:szCs w:val="26"/>
          <w:lang w:val="ru-RU"/>
        </w:rPr>
        <w:t>Большесейского</w:t>
      </w:r>
      <w:proofErr w:type="spellEnd"/>
      <w:r>
        <w:rPr>
          <w:sz w:val="26"/>
          <w:szCs w:val="26"/>
          <w:lang w:val="ru-RU"/>
        </w:rPr>
        <w:t xml:space="preserve"> сельсовета от 24.09.2020г. №5 Об утверждении Положения «Об оплате труда депутата, члена выборного органа местного самоуправления, выборного должностного лица местного самоуправления, осуществляющих свои полномочия на постоянной основе, и муниципальных служащих </w:t>
      </w:r>
      <w:proofErr w:type="spellStart"/>
      <w:r>
        <w:rPr>
          <w:sz w:val="26"/>
          <w:szCs w:val="26"/>
          <w:lang w:val="ru-RU"/>
        </w:rPr>
        <w:t>Большесейского</w:t>
      </w:r>
      <w:proofErr w:type="spellEnd"/>
      <w:r>
        <w:rPr>
          <w:sz w:val="26"/>
          <w:szCs w:val="26"/>
          <w:lang w:val="ru-RU"/>
        </w:rPr>
        <w:t xml:space="preserve"> </w:t>
      </w:r>
      <w:proofErr w:type="gramStart"/>
      <w:r>
        <w:rPr>
          <w:sz w:val="26"/>
          <w:szCs w:val="26"/>
          <w:lang w:val="ru-RU"/>
        </w:rPr>
        <w:t>сельсовета»  следующие</w:t>
      </w:r>
      <w:proofErr w:type="gramEnd"/>
      <w:r>
        <w:rPr>
          <w:sz w:val="26"/>
          <w:szCs w:val="26"/>
          <w:lang w:val="ru-RU"/>
        </w:rPr>
        <w:t xml:space="preserve"> изменения:</w:t>
      </w:r>
    </w:p>
    <w:p w:rsidR="0090259C" w:rsidRDefault="0090259C" w:rsidP="0090259C">
      <w:pPr>
        <w:pStyle w:val="Standard"/>
        <w:ind w:left="927"/>
        <w:jc w:val="both"/>
        <w:rPr>
          <w:sz w:val="26"/>
          <w:szCs w:val="26"/>
          <w:lang w:val="ru-RU"/>
        </w:rPr>
      </w:pPr>
    </w:p>
    <w:p w:rsidR="0090259C" w:rsidRDefault="0090259C" w:rsidP="0090259C">
      <w:pPr>
        <w:pStyle w:val="Standard"/>
        <w:ind w:firstLine="540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 xml:space="preserve">Размеры должностных окладов депутата, </w:t>
      </w:r>
      <w:proofErr w:type="gramStart"/>
      <w:r>
        <w:rPr>
          <w:sz w:val="26"/>
          <w:szCs w:val="26"/>
          <w:lang w:val="ru-RU"/>
        </w:rPr>
        <w:t>члена  выборного</w:t>
      </w:r>
      <w:proofErr w:type="gramEnd"/>
      <w:r>
        <w:rPr>
          <w:sz w:val="26"/>
          <w:szCs w:val="26"/>
          <w:lang w:val="ru-RU"/>
        </w:rPr>
        <w:t xml:space="preserve"> органа местного самоуправления, выборного должностного лица местного самоуправления, осуществляющих свои полномочия на постоянной основе</w:t>
      </w:r>
    </w:p>
    <w:tbl>
      <w:tblPr>
        <w:tblpPr w:leftFromText="180" w:rightFromText="180" w:vertAnchor="text" w:horzAnchor="margin" w:tblpY="113"/>
        <w:tblW w:w="0" w:type="auto"/>
        <w:tblLayout w:type="fixed"/>
        <w:tblLook w:val="0000" w:firstRow="0" w:lastRow="0" w:firstColumn="0" w:lastColumn="0" w:noHBand="0" w:noVBand="0"/>
      </w:tblPr>
      <w:tblGrid>
        <w:gridCol w:w="3412"/>
        <w:gridCol w:w="3686"/>
      </w:tblGrid>
      <w:tr w:rsidR="0090259C" w:rsidTr="00CB5376"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</w:tcPr>
          <w:p w:rsidR="0090259C" w:rsidRDefault="0090259C" w:rsidP="00CB5376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Наименование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должности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9C" w:rsidRDefault="0090259C" w:rsidP="00CB5376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Размер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должностного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оклада</w:t>
            </w:r>
            <w:proofErr w:type="spellEnd"/>
          </w:p>
        </w:tc>
      </w:tr>
      <w:tr w:rsidR="0090259C" w:rsidTr="00CB5376">
        <w:trPr>
          <w:trHeight w:val="585"/>
        </w:trPr>
        <w:tc>
          <w:tcPr>
            <w:tcW w:w="3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left w:w="10" w:type="dxa"/>
              <w:right w:w="10" w:type="dxa"/>
            </w:tcMar>
          </w:tcPr>
          <w:p w:rsidR="0090259C" w:rsidRPr="008733F6" w:rsidRDefault="0090259C" w:rsidP="00CB5376">
            <w:pPr>
              <w:pStyle w:val="Standard"/>
              <w:snapToGrid w:val="0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</w:rPr>
              <w:t>Глава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ru-RU"/>
              </w:rPr>
              <w:t>Большесейского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сельсовета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59C" w:rsidRPr="009108E1" w:rsidRDefault="0090259C" w:rsidP="00CB5376">
            <w:pPr>
              <w:pStyle w:val="Standard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16221</w:t>
            </w:r>
          </w:p>
        </w:tc>
      </w:tr>
    </w:tbl>
    <w:p w:rsidR="0090259C" w:rsidRDefault="0090259C" w:rsidP="0090259C">
      <w:pPr>
        <w:pStyle w:val="Standard"/>
        <w:ind w:firstLine="540"/>
        <w:jc w:val="both"/>
        <w:rPr>
          <w:sz w:val="26"/>
          <w:szCs w:val="26"/>
          <w:lang w:val="ru-RU"/>
        </w:rPr>
      </w:pPr>
    </w:p>
    <w:p w:rsidR="0090259C" w:rsidRDefault="0090259C" w:rsidP="0090259C">
      <w:pPr>
        <w:pStyle w:val="Standard"/>
        <w:ind w:firstLine="540"/>
        <w:jc w:val="both"/>
        <w:rPr>
          <w:sz w:val="26"/>
          <w:szCs w:val="26"/>
          <w:lang w:val="ru-RU"/>
        </w:rPr>
      </w:pPr>
    </w:p>
    <w:p w:rsidR="0090259C" w:rsidRDefault="0090259C" w:rsidP="0090259C">
      <w:pPr>
        <w:pStyle w:val="Standard"/>
        <w:ind w:left="927"/>
        <w:jc w:val="both"/>
        <w:rPr>
          <w:sz w:val="26"/>
          <w:szCs w:val="26"/>
          <w:lang w:val="ru-RU"/>
        </w:rPr>
      </w:pPr>
    </w:p>
    <w:p w:rsidR="0090259C" w:rsidRDefault="0090259C" w:rsidP="0090259C">
      <w:pPr>
        <w:pStyle w:val="Standard"/>
        <w:ind w:firstLine="567"/>
        <w:jc w:val="both"/>
        <w:rPr>
          <w:sz w:val="26"/>
          <w:szCs w:val="26"/>
          <w:lang w:val="ru-RU"/>
        </w:rPr>
      </w:pPr>
    </w:p>
    <w:p w:rsidR="0090259C" w:rsidRDefault="0090259C" w:rsidP="0090259C">
      <w:pPr>
        <w:pStyle w:val="Standard"/>
        <w:ind w:firstLine="567"/>
        <w:jc w:val="both"/>
        <w:rPr>
          <w:sz w:val="26"/>
          <w:szCs w:val="26"/>
          <w:lang w:val="ru-RU"/>
        </w:rPr>
      </w:pPr>
    </w:p>
    <w:p w:rsidR="0090259C" w:rsidRDefault="0090259C" w:rsidP="0090259C">
      <w:pPr>
        <w:pStyle w:val="Standard"/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8) приложение 3 изложить в следующей редакции:</w:t>
      </w:r>
    </w:p>
    <w:p w:rsidR="0090259C" w:rsidRDefault="0090259C" w:rsidP="0090259C">
      <w:pPr>
        <w:ind w:firstLine="540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Размеры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должностных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окладов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муниципальных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служащих</w:t>
      </w:r>
      <w:proofErr w:type="spellEnd"/>
    </w:p>
    <w:p w:rsidR="0090259C" w:rsidRDefault="0090259C" w:rsidP="0090259C">
      <w:pPr>
        <w:ind w:firstLine="540"/>
        <w:jc w:val="center"/>
        <w:rPr>
          <w:b/>
          <w:sz w:val="28"/>
          <w:szCs w:val="28"/>
        </w:rPr>
      </w:pPr>
    </w:p>
    <w:tbl>
      <w:tblPr>
        <w:tblW w:w="7296" w:type="dxa"/>
        <w:tblInd w:w="-100" w:type="dxa"/>
        <w:tblLayout w:type="fixed"/>
        <w:tblLook w:val="0000" w:firstRow="0" w:lastRow="0" w:firstColumn="0" w:lastColumn="0" w:noHBand="0" w:noVBand="0"/>
      </w:tblPr>
      <w:tblGrid>
        <w:gridCol w:w="3185"/>
        <w:gridCol w:w="4111"/>
      </w:tblGrid>
      <w:tr w:rsidR="0090259C" w:rsidTr="00CB5376"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59C" w:rsidRDefault="0090259C" w:rsidP="00CB5376">
            <w:pPr>
              <w:snapToGri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Наименование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должности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9C" w:rsidRDefault="0090259C" w:rsidP="00CB5376">
            <w:pPr>
              <w:snapToGri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Размер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должностного</w:t>
            </w:r>
            <w:proofErr w:type="spellEnd"/>
          </w:p>
          <w:p w:rsidR="0090259C" w:rsidRDefault="0090259C" w:rsidP="00CB5376">
            <w:pPr>
              <w:snapToGri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оклада</w:t>
            </w:r>
            <w:proofErr w:type="spellEnd"/>
          </w:p>
        </w:tc>
      </w:tr>
      <w:tr w:rsidR="0090259C" w:rsidTr="00CB5376">
        <w:trPr>
          <w:trHeight w:val="498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59C" w:rsidRDefault="0090259C" w:rsidP="00CB5376">
            <w:pPr>
              <w:snapToGri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Специалист</w:t>
            </w:r>
            <w:proofErr w:type="spellEnd"/>
            <w:r>
              <w:rPr>
                <w:sz w:val="26"/>
                <w:szCs w:val="26"/>
              </w:rPr>
              <w:t xml:space="preserve"> 1 </w:t>
            </w:r>
            <w:proofErr w:type="spellStart"/>
            <w:r>
              <w:rPr>
                <w:sz w:val="26"/>
                <w:szCs w:val="26"/>
              </w:rPr>
              <w:t>категории</w:t>
            </w:r>
            <w:proofErr w:type="spellEnd"/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259C" w:rsidRPr="009108E1" w:rsidRDefault="0090259C" w:rsidP="00CB5376">
            <w:pPr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9337</w:t>
            </w:r>
          </w:p>
        </w:tc>
      </w:tr>
      <w:tr w:rsidR="0090259C" w:rsidTr="00CB5376">
        <w:trPr>
          <w:trHeight w:val="498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259C" w:rsidRDefault="0090259C" w:rsidP="00CB5376">
            <w:pPr>
              <w:snapToGri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Специалист</w:t>
            </w:r>
            <w:proofErr w:type="spellEnd"/>
            <w:r>
              <w:rPr>
                <w:sz w:val="26"/>
                <w:szCs w:val="26"/>
              </w:rPr>
              <w:t xml:space="preserve"> 2 </w:t>
            </w:r>
            <w:proofErr w:type="spellStart"/>
            <w:r>
              <w:rPr>
                <w:sz w:val="26"/>
                <w:szCs w:val="26"/>
              </w:rPr>
              <w:t>категории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9C" w:rsidRDefault="0090259C" w:rsidP="00CB5376">
            <w:pPr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9311</w:t>
            </w:r>
          </w:p>
        </w:tc>
      </w:tr>
      <w:tr w:rsidR="0090259C" w:rsidTr="00CB5376">
        <w:trPr>
          <w:trHeight w:val="498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C" w:rsidRDefault="0090259C" w:rsidP="00CB5376">
            <w:pPr>
              <w:snapToGri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Специалист</w:t>
            </w:r>
            <w:proofErr w:type="spellEnd"/>
            <w:r>
              <w:rPr>
                <w:sz w:val="26"/>
                <w:szCs w:val="26"/>
              </w:rPr>
              <w:t xml:space="preserve"> 3 </w:t>
            </w:r>
            <w:proofErr w:type="spellStart"/>
            <w:r>
              <w:rPr>
                <w:sz w:val="26"/>
                <w:szCs w:val="26"/>
              </w:rPr>
              <w:t>категории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59C" w:rsidRDefault="0090259C" w:rsidP="00CB5376">
            <w:pPr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9272</w:t>
            </w:r>
          </w:p>
        </w:tc>
      </w:tr>
    </w:tbl>
    <w:p w:rsidR="0090259C" w:rsidRDefault="0090259C" w:rsidP="0090259C">
      <w:pPr>
        <w:pStyle w:val="Standard"/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br/>
      </w:r>
    </w:p>
    <w:p w:rsidR="0090259C" w:rsidRPr="003C7D57" w:rsidRDefault="0090259C" w:rsidP="0090259C">
      <w:pPr>
        <w:pStyle w:val="Standard"/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2. Контроль за исполнением данного решения возложить на комиссию по бюджету, финансам и экономической политике.</w:t>
      </w:r>
    </w:p>
    <w:p w:rsidR="0090259C" w:rsidRPr="001043B6" w:rsidRDefault="0090259C" w:rsidP="0090259C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3</w:t>
      </w:r>
      <w:r w:rsidRPr="001043B6">
        <w:rPr>
          <w:rFonts w:ascii="Times New Roman" w:hAnsi="Times New Roman" w:cs="Times New Roman"/>
          <w:sz w:val="26"/>
          <w:szCs w:val="26"/>
        </w:rPr>
        <w:t xml:space="preserve">. Настоящее решение вступает в силу с 01 </w:t>
      </w:r>
      <w:r>
        <w:rPr>
          <w:rFonts w:ascii="Times New Roman" w:hAnsi="Times New Roman" w:cs="Times New Roman"/>
          <w:sz w:val="26"/>
          <w:szCs w:val="26"/>
        </w:rPr>
        <w:t>января 2023</w:t>
      </w:r>
      <w:r w:rsidRPr="001043B6">
        <w:rPr>
          <w:rFonts w:ascii="Times New Roman" w:hAnsi="Times New Roman" w:cs="Times New Roman"/>
          <w:sz w:val="26"/>
          <w:szCs w:val="26"/>
        </w:rPr>
        <w:t xml:space="preserve"> года, и подлежит </w:t>
      </w:r>
      <w:r>
        <w:rPr>
          <w:rFonts w:ascii="Times New Roman" w:hAnsi="Times New Roman" w:cs="Times New Roman"/>
          <w:sz w:val="26"/>
          <w:szCs w:val="26"/>
        </w:rPr>
        <w:t>опубликованию (обнародованию)</w:t>
      </w:r>
      <w:r w:rsidRPr="001043B6">
        <w:rPr>
          <w:rFonts w:ascii="Times New Roman" w:hAnsi="Times New Roman" w:cs="Times New Roman"/>
          <w:sz w:val="26"/>
          <w:szCs w:val="26"/>
        </w:rPr>
        <w:t>.</w:t>
      </w:r>
    </w:p>
    <w:p w:rsidR="0090259C" w:rsidRDefault="0090259C" w:rsidP="0090259C">
      <w:pPr>
        <w:pStyle w:val="Standard"/>
        <w:jc w:val="both"/>
        <w:rPr>
          <w:sz w:val="26"/>
          <w:szCs w:val="26"/>
          <w:lang w:val="ru-RU"/>
        </w:rPr>
      </w:pPr>
    </w:p>
    <w:p w:rsidR="0090259C" w:rsidRDefault="0090259C" w:rsidP="0090259C">
      <w:pPr>
        <w:pStyle w:val="Standard"/>
        <w:jc w:val="both"/>
        <w:rPr>
          <w:sz w:val="26"/>
          <w:szCs w:val="26"/>
          <w:lang w:val="ru-RU"/>
        </w:rPr>
      </w:pPr>
    </w:p>
    <w:p w:rsidR="0090259C" w:rsidRDefault="0090259C" w:rsidP="0090259C">
      <w:pPr>
        <w:pStyle w:val="Standard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Глава </w:t>
      </w:r>
      <w:proofErr w:type="spellStart"/>
      <w:r>
        <w:rPr>
          <w:sz w:val="26"/>
          <w:szCs w:val="26"/>
          <w:lang w:val="ru-RU"/>
        </w:rPr>
        <w:t>Большесейского</w:t>
      </w:r>
      <w:proofErr w:type="spellEnd"/>
      <w:r>
        <w:rPr>
          <w:sz w:val="26"/>
          <w:szCs w:val="26"/>
          <w:lang w:val="ru-RU"/>
        </w:rPr>
        <w:t xml:space="preserve"> сельсовета                                                            </w:t>
      </w:r>
      <w:proofErr w:type="spellStart"/>
      <w:r>
        <w:rPr>
          <w:sz w:val="26"/>
          <w:szCs w:val="26"/>
          <w:lang w:val="ru-RU"/>
        </w:rPr>
        <w:t>Т.В.Сазанакова</w:t>
      </w:r>
      <w:proofErr w:type="spellEnd"/>
    </w:p>
    <w:p w:rsidR="0090259C" w:rsidRDefault="0090259C" w:rsidP="0090259C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90259C" w:rsidRDefault="0090259C" w:rsidP="0090259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90259C" w:rsidRDefault="0090259C" w:rsidP="0090259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90259C" w:rsidRDefault="0090259C" w:rsidP="0090259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90259C" w:rsidRDefault="0090259C" w:rsidP="0090259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C95391" w:rsidRDefault="00C95391">
      <w:bookmarkStart w:id="0" w:name="_GoBack"/>
      <w:bookmarkEnd w:id="0"/>
    </w:p>
    <w:sectPr w:rsidR="00C95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88071F"/>
    <w:multiLevelType w:val="hybridMultilevel"/>
    <w:tmpl w:val="E594064E"/>
    <w:lvl w:ilvl="0" w:tplc="D05E5156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2A9"/>
    <w:rsid w:val="001652A9"/>
    <w:rsid w:val="0090259C"/>
    <w:rsid w:val="00C9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ACDAD-BC5B-4B13-95F3-AA80D154D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59C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0259C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customStyle="1" w:styleId="ConsPlusNormal">
    <w:name w:val="ConsPlusNormal"/>
    <w:rsid w:val="0090259C"/>
    <w:pPr>
      <w:suppressAutoHyphens/>
      <w:autoSpaceDE w:val="0"/>
      <w:spacing w:after="0" w:line="240" w:lineRule="auto"/>
      <w:ind w:firstLine="720"/>
      <w:textAlignment w:val="baseline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Normal">
    <w:name w:val="ConsNormal"/>
    <w:rsid w:val="0090259C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2797</Characters>
  <Application>Microsoft Office Word</Application>
  <DocSecurity>0</DocSecurity>
  <Lines>23</Lines>
  <Paragraphs>6</Paragraphs>
  <ScaleCrop>false</ScaleCrop>
  <Company/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2023-02-07T04:42:00Z</dcterms:created>
  <dcterms:modified xsi:type="dcterms:W3CDTF">2023-02-07T04:43:00Z</dcterms:modified>
</cp:coreProperties>
</file>