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B6" w:rsidRDefault="00207DB6" w:rsidP="00207DB6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Российская Федерация</w:t>
      </w:r>
    </w:p>
    <w:p w:rsidR="00207DB6" w:rsidRDefault="00207DB6" w:rsidP="00207DB6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Республика Хакасия</w:t>
      </w:r>
    </w:p>
    <w:p w:rsidR="00207DB6" w:rsidRDefault="00207DB6" w:rsidP="00207DB6">
      <w:pPr>
        <w:pStyle w:val="Standard"/>
        <w:jc w:val="center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Таштыпский</w:t>
      </w:r>
      <w:proofErr w:type="spellEnd"/>
      <w:r>
        <w:rPr>
          <w:sz w:val="26"/>
          <w:szCs w:val="26"/>
          <w:lang w:val="ru-RU"/>
        </w:rPr>
        <w:t xml:space="preserve"> район</w:t>
      </w:r>
    </w:p>
    <w:p w:rsidR="00207DB6" w:rsidRDefault="00207DB6" w:rsidP="00207DB6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Совет депутатов Большесейского сельсовета</w:t>
      </w:r>
    </w:p>
    <w:p w:rsidR="00207DB6" w:rsidRDefault="00207DB6" w:rsidP="00207DB6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Республики Хакасия</w:t>
      </w:r>
    </w:p>
    <w:p w:rsidR="00207DB6" w:rsidRDefault="00207DB6" w:rsidP="00207DB6">
      <w:pPr>
        <w:pStyle w:val="Standard"/>
        <w:rPr>
          <w:sz w:val="26"/>
          <w:szCs w:val="26"/>
          <w:lang w:val="ru-RU"/>
        </w:rPr>
      </w:pPr>
    </w:p>
    <w:p w:rsidR="00207DB6" w:rsidRDefault="00207DB6" w:rsidP="00207DB6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РЕШЕНИЕ</w:t>
      </w:r>
    </w:p>
    <w:p w:rsidR="00207DB6" w:rsidRDefault="00207DB6" w:rsidP="00207DB6">
      <w:pPr>
        <w:pStyle w:val="Standard"/>
        <w:jc w:val="both"/>
        <w:rPr>
          <w:sz w:val="26"/>
          <w:szCs w:val="26"/>
          <w:lang w:val="ru-RU"/>
        </w:rPr>
      </w:pPr>
    </w:p>
    <w:p w:rsidR="00207DB6" w:rsidRDefault="00207DB6" w:rsidP="00207DB6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18 января  2023г.                    с. Большая</w:t>
      </w:r>
      <w:proofErr w:type="gramStart"/>
      <w:r>
        <w:rPr>
          <w:sz w:val="26"/>
          <w:szCs w:val="26"/>
          <w:lang w:val="ru-RU"/>
        </w:rPr>
        <w:t xml:space="preserve"> С</w:t>
      </w:r>
      <w:proofErr w:type="gramEnd"/>
      <w:r>
        <w:rPr>
          <w:sz w:val="26"/>
          <w:szCs w:val="26"/>
          <w:lang w:val="ru-RU"/>
        </w:rPr>
        <w:t xml:space="preserve">ея                                                      №57 </w:t>
      </w:r>
    </w:p>
    <w:p w:rsidR="00207DB6" w:rsidRDefault="00207DB6" w:rsidP="00207DB6">
      <w:pPr>
        <w:pStyle w:val="Standard"/>
        <w:jc w:val="both"/>
        <w:rPr>
          <w:sz w:val="26"/>
          <w:szCs w:val="2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207DB6" w:rsidTr="002E2B5B">
        <w:trPr>
          <w:trHeight w:val="2944"/>
        </w:trPr>
        <w:tc>
          <w:tcPr>
            <w:tcW w:w="3652" w:type="dxa"/>
          </w:tcPr>
          <w:p w:rsidR="00207DB6" w:rsidRDefault="00207DB6" w:rsidP="002E2B5B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 внесении изменений в решение Совета депутатов Большесейского сельсовета Таштыпского района от 27.11.2017г. № 75 «Об установлении</w:t>
            </w:r>
            <w:r w:rsidRPr="009871A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земельного налога  физических лиц на территории Большесейского сельсовета Таштыпского района»</w:t>
            </w:r>
          </w:p>
          <w:p w:rsidR="00207DB6" w:rsidRDefault="00207DB6" w:rsidP="002E2B5B">
            <w:pPr>
              <w:pStyle w:val="Standard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207DB6" w:rsidRDefault="00207DB6" w:rsidP="00207DB6">
      <w:pPr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sz w:val="28"/>
          <w:szCs w:val="28"/>
        </w:rPr>
      </w:pPr>
    </w:p>
    <w:p w:rsidR="00207DB6" w:rsidRPr="00F10A26" w:rsidRDefault="00207DB6" w:rsidP="0020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A26">
        <w:rPr>
          <w:rFonts w:ascii="Times New Roman" w:hAnsi="Times New Roman" w:cs="Times New Roman"/>
          <w:sz w:val="28"/>
          <w:szCs w:val="28"/>
        </w:rPr>
        <w:t xml:space="preserve">В соответствии со статьями 56, 387 Налогового кодекса Российской Федерации, Указом Президента Российской Федерации от 21.09.2022 N 647 "Об объявлении частичной мобилизации в Российской Федерации" и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Большесейский </w:t>
      </w:r>
      <w:r w:rsidRPr="00F10A26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 от 05.01.2006, Таштыпского </w:t>
      </w:r>
      <w:r w:rsidRPr="00F10A26">
        <w:rPr>
          <w:rFonts w:ascii="Times New Roman" w:hAnsi="Times New Roman" w:cs="Times New Roman"/>
          <w:sz w:val="28"/>
          <w:szCs w:val="28"/>
        </w:rPr>
        <w:t>района Республики Хакасия решил:</w:t>
      </w:r>
    </w:p>
    <w:p w:rsidR="00207DB6" w:rsidRPr="00F10A26" w:rsidRDefault="00207DB6" w:rsidP="0020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DB6" w:rsidRPr="00F10A26" w:rsidRDefault="00207DB6" w:rsidP="0020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26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Большесейского</w:t>
      </w:r>
      <w:r w:rsidRPr="00F10A26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27.11.2017</w:t>
      </w:r>
      <w:r w:rsidRPr="00F10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F10A26">
        <w:rPr>
          <w:rFonts w:ascii="Times New Roman" w:hAnsi="Times New Roman" w:cs="Times New Roman"/>
          <w:sz w:val="28"/>
          <w:szCs w:val="28"/>
        </w:rPr>
        <w:t xml:space="preserve"> "Об установлении земельного налога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Большесейского  </w:t>
      </w:r>
      <w:r w:rsidRPr="00F10A26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 Таштыпского района</w:t>
      </w:r>
      <w:r w:rsidRPr="00F10A26">
        <w:rPr>
          <w:rFonts w:ascii="Times New Roman" w:hAnsi="Times New Roman" w:cs="Times New Roman"/>
          <w:sz w:val="28"/>
          <w:szCs w:val="28"/>
        </w:rPr>
        <w:t xml:space="preserve">" изменения, дополнив </w:t>
      </w:r>
      <w:r>
        <w:rPr>
          <w:rFonts w:ascii="Times New Roman" w:hAnsi="Times New Roman" w:cs="Times New Roman"/>
          <w:sz w:val="28"/>
          <w:szCs w:val="28"/>
        </w:rPr>
        <w:t>его пунктами</w:t>
      </w:r>
      <w:r w:rsidRPr="00F10A2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07DB6" w:rsidRDefault="00207DB6" w:rsidP="0020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DB6" w:rsidRDefault="00207DB6" w:rsidP="003F46D5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F10A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A26">
        <w:rPr>
          <w:rFonts w:ascii="Times New Roman" w:hAnsi="Times New Roman" w:cs="Times New Roman"/>
          <w:sz w:val="28"/>
          <w:szCs w:val="28"/>
        </w:rPr>
        <w:t xml:space="preserve">предоставить льготу по уплате земельного налога в размере 100% за период с </w:t>
      </w:r>
      <w:r>
        <w:rPr>
          <w:rFonts w:ascii="Times New Roman" w:hAnsi="Times New Roman" w:cs="Times New Roman"/>
          <w:sz w:val="28"/>
          <w:szCs w:val="28"/>
        </w:rPr>
        <w:t>01.01.2021</w:t>
      </w:r>
      <w:r w:rsidRPr="00F10A2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31.12.2021</w:t>
      </w:r>
      <w:r w:rsidRPr="00F10A2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Большесейского  сельсовета </w:t>
      </w:r>
      <w:r w:rsidRPr="00F10A26">
        <w:rPr>
          <w:rFonts w:ascii="Times New Roman" w:hAnsi="Times New Roman" w:cs="Times New Roman"/>
          <w:sz w:val="28"/>
          <w:szCs w:val="28"/>
        </w:rPr>
        <w:t>гражданам, призванным на военную службу по частичной мобилизации и проходящим военную службу в Вооруженных Силах Российской Федерации в соответствии с Указом Президента Российской Федерации от 21.09.2022 N 647 "Об объявлении частичной мобилизации в Российской Феде</w:t>
      </w:r>
      <w:r w:rsidR="003F46D5">
        <w:rPr>
          <w:rFonts w:ascii="Times New Roman" w:hAnsi="Times New Roman" w:cs="Times New Roman"/>
          <w:sz w:val="28"/>
          <w:szCs w:val="28"/>
        </w:rPr>
        <w:t xml:space="preserve">рации", а также членам их семей </w:t>
      </w:r>
      <w:r w:rsidR="003F46D5" w:rsidRPr="003F46D5">
        <w:rPr>
          <w:rFonts w:ascii="Times New Roman" w:hAnsi="Times New Roman" w:cs="Times New Roman"/>
          <w:sz w:val="28"/>
          <w:szCs w:val="28"/>
        </w:rPr>
        <w:t>(установить</w:t>
      </w:r>
      <w:proofErr w:type="gramEnd"/>
      <w:r w:rsidR="003F46D5" w:rsidRPr="003F46D5">
        <w:rPr>
          <w:rFonts w:ascii="Times New Roman" w:hAnsi="Times New Roman" w:cs="Times New Roman"/>
          <w:sz w:val="28"/>
          <w:szCs w:val="28"/>
        </w:rPr>
        <w:t xml:space="preserve">, что к членам семей налогоплательщиков относятся их супруги, дети, а в случае отсутствия супругов – родители налогоплательщиков. </w:t>
      </w:r>
      <w:proofErr w:type="gramStart"/>
      <w:r w:rsidR="003F46D5" w:rsidRPr="003F46D5">
        <w:rPr>
          <w:rFonts w:ascii="Times New Roman" w:hAnsi="Times New Roman" w:cs="Times New Roman"/>
          <w:sz w:val="28"/>
          <w:szCs w:val="28"/>
        </w:rPr>
        <w:t xml:space="preserve">Детьми налогоплательщика </w:t>
      </w:r>
      <w:r w:rsidR="003F46D5" w:rsidRPr="003F46D5">
        <w:rPr>
          <w:rFonts w:ascii="Times New Roman" w:hAnsi="Times New Roman" w:cs="Times New Roman"/>
          <w:sz w:val="28"/>
          <w:szCs w:val="28"/>
        </w:rPr>
        <w:lastRenderedPageBreak/>
        <w:t>считаются его родные и усыновленные дети в возрасте до 18 лет, а также родные и усыновленные дети, обучающиеся в образовательной организации по очной форме обучения – до окончания ими обучения, но не более чем до достижения ими возраста 23 лет)</w:t>
      </w:r>
      <w:proofErr w:type="gramEnd"/>
    </w:p>
    <w:p w:rsidR="00207DB6" w:rsidRDefault="00207DB6" w:rsidP="00207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установить, что льгота предоставляется в отношении всех земельных участков, принадлежащих на праве собственности, праве постоянного (бессрочного) пользования или </w:t>
      </w:r>
      <w:hyperlink r:id="rId5" w:history="1">
        <w:r w:rsidRPr="00F10A26">
          <w:rPr>
            <w:rFonts w:ascii="Times New Roman" w:hAnsi="Times New Roman" w:cs="Times New Roman"/>
            <w:sz w:val="28"/>
            <w:szCs w:val="28"/>
          </w:rPr>
          <w:t>праве</w:t>
        </w:r>
      </w:hyperlink>
      <w:r w:rsidRPr="00F10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</w:p>
    <w:p w:rsidR="00207DB6" w:rsidRDefault="00207DB6" w:rsidP="0020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налогоплательщикам, перечень которых определен постановлением Правительства Республики Хакасия от 12.10.2022 № 613 «О продлении сроков уплаты имущественных налогов за 2021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207DB6" w:rsidRDefault="00207DB6" w:rsidP="0020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DB6" w:rsidRPr="00207DB6" w:rsidRDefault="00207DB6" w:rsidP="00207DB6">
      <w:pPr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1A3F">
        <w:rPr>
          <w:rFonts w:ascii="Times New Roman" w:hAnsi="Times New Roman" w:cs="Times New Roman"/>
          <w:sz w:val="28"/>
          <w:szCs w:val="28"/>
        </w:rPr>
        <w:t xml:space="preserve"> </w:t>
      </w:r>
      <w:r w:rsidRPr="00207DB6">
        <w:rPr>
          <w:rFonts w:ascii="Times New Roman" w:hAnsi="Times New Roman" w:cs="Times New Roman"/>
          <w:sz w:val="28"/>
          <w:szCs w:val="28"/>
        </w:rPr>
        <w:t xml:space="preserve">Действие настоящего Решения распространяется на правоотношения, возникшие с 01.01.2021. Решение вступает в силу </w:t>
      </w:r>
      <w:proofErr w:type="gramStart"/>
      <w:r w:rsidRPr="00207DB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07DB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</w:p>
    <w:p w:rsidR="00207DB6" w:rsidRPr="00207DB6" w:rsidRDefault="00207DB6" w:rsidP="00207DB6">
      <w:pPr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1A3F">
        <w:rPr>
          <w:rFonts w:ascii="Times New Roman" w:hAnsi="Times New Roman" w:cs="Times New Roman"/>
          <w:sz w:val="28"/>
          <w:szCs w:val="28"/>
        </w:rPr>
        <w:t xml:space="preserve"> </w:t>
      </w:r>
      <w:r w:rsidRPr="00207DB6">
        <w:rPr>
          <w:rFonts w:ascii="Times New Roman" w:hAnsi="Times New Roman" w:cs="Times New Roman"/>
          <w:sz w:val="28"/>
          <w:szCs w:val="28"/>
        </w:rPr>
        <w:t>Решение  от 20 октября  2022 № 49  «О внесении изменений в решение Совета депутатов Большесейского сельсовета от 27.11.2017г. №75 «Об установлении земельного налога  физических лиц на территории  Большесейского сельсовета Таштыпского района»  отменить.</w:t>
      </w:r>
    </w:p>
    <w:p w:rsidR="00207DB6" w:rsidRPr="00207DB6" w:rsidRDefault="00207DB6" w:rsidP="00207DB6">
      <w:pPr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B1A3F">
        <w:rPr>
          <w:rFonts w:ascii="Times New Roman" w:hAnsi="Times New Roman" w:cs="Times New Roman"/>
          <w:sz w:val="28"/>
          <w:szCs w:val="28"/>
        </w:rPr>
        <w:t xml:space="preserve"> </w:t>
      </w:r>
      <w:r w:rsidRPr="00207DB6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«Земля </w:t>
      </w:r>
      <w:proofErr w:type="spellStart"/>
      <w:r w:rsidRPr="00207DB6">
        <w:rPr>
          <w:rFonts w:ascii="Times New Roman" w:hAnsi="Times New Roman" w:cs="Times New Roman"/>
          <w:sz w:val="28"/>
          <w:szCs w:val="28"/>
        </w:rPr>
        <w:t>Таштыпская</w:t>
      </w:r>
      <w:proofErr w:type="spellEnd"/>
      <w:r w:rsidRPr="00207DB6">
        <w:rPr>
          <w:rFonts w:ascii="Times New Roman" w:hAnsi="Times New Roman" w:cs="Times New Roman"/>
          <w:sz w:val="28"/>
          <w:szCs w:val="28"/>
        </w:rPr>
        <w:t>»</w:t>
      </w:r>
    </w:p>
    <w:p w:rsidR="00207DB6" w:rsidRPr="00207DB6" w:rsidRDefault="00207DB6" w:rsidP="00207DB6">
      <w:pPr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B1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D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DB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бюджету, финансам и экономической политике (</w:t>
      </w:r>
      <w:proofErr w:type="spellStart"/>
      <w:r w:rsidRPr="00207DB6">
        <w:rPr>
          <w:rFonts w:ascii="Times New Roman" w:hAnsi="Times New Roman" w:cs="Times New Roman"/>
          <w:sz w:val="28"/>
          <w:szCs w:val="28"/>
        </w:rPr>
        <w:t>Т.С.Сыргашева</w:t>
      </w:r>
      <w:proofErr w:type="spellEnd"/>
      <w:r w:rsidRPr="00207DB6">
        <w:rPr>
          <w:rFonts w:ascii="Times New Roman" w:hAnsi="Times New Roman" w:cs="Times New Roman"/>
          <w:sz w:val="28"/>
          <w:szCs w:val="28"/>
        </w:rPr>
        <w:t>)</w:t>
      </w:r>
    </w:p>
    <w:p w:rsidR="00207DB6" w:rsidRPr="00C469F1" w:rsidRDefault="00207DB6" w:rsidP="00207DB6">
      <w:pPr>
        <w:pStyle w:val="a4"/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sz w:val="28"/>
          <w:szCs w:val="28"/>
        </w:rPr>
      </w:pPr>
    </w:p>
    <w:p w:rsidR="00207DB6" w:rsidRPr="00C469F1" w:rsidRDefault="00207DB6" w:rsidP="00207DB6">
      <w:pPr>
        <w:pStyle w:val="a4"/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sz w:val="28"/>
          <w:szCs w:val="28"/>
        </w:rPr>
      </w:pPr>
    </w:p>
    <w:p w:rsidR="00207DB6" w:rsidRPr="00C469F1" w:rsidRDefault="00207DB6" w:rsidP="00207DB6">
      <w:pPr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 w:rsidRPr="00C469F1">
        <w:rPr>
          <w:rFonts w:ascii="Times New Roman" w:hAnsi="Times New Roman" w:cs="Times New Roman"/>
          <w:sz w:val="28"/>
          <w:szCs w:val="28"/>
        </w:rPr>
        <w:t xml:space="preserve">Глава Большесейского сельсовета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9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469F1">
        <w:rPr>
          <w:rFonts w:ascii="Times New Roman" w:hAnsi="Times New Roman" w:cs="Times New Roman"/>
          <w:sz w:val="28"/>
          <w:szCs w:val="28"/>
        </w:rPr>
        <w:t>Т.В.Сазанакова</w:t>
      </w:r>
      <w:proofErr w:type="spellEnd"/>
      <w:r w:rsidRPr="00C46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DB6" w:rsidRPr="00C469F1" w:rsidRDefault="00207DB6" w:rsidP="00207DB6">
      <w:pPr>
        <w:pStyle w:val="a4"/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sz w:val="28"/>
          <w:szCs w:val="28"/>
        </w:rPr>
      </w:pPr>
    </w:p>
    <w:p w:rsidR="00207DB6" w:rsidRPr="00997A39" w:rsidRDefault="00207DB6" w:rsidP="00207DB6">
      <w:pPr>
        <w:pStyle w:val="a4"/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sz w:val="28"/>
          <w:szCs w:val="28"/>
        </w:rPr>
      </w:pPr>
    </w:p>
    <w:p w:rsidR="00207DB6" w:rsidRDefault="00207DB6" w:rsidP="00207DB6">
      <w:pPr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sz w:val="28"/>
          <w:szCs w:val="28"/>
        </w:rPr>
      </w:pPr>
    </w:p>
    <w:p w:rsidR="00207DB6" w:rsidRDefault="00207DB6" w:rsidP="00207DB6">
      <w:pPr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sz w:val="28"/>
          <w:szCs w:val="28"/>
        </w:rPr>
      </w:pPr>
    </w:p>
    <w:p w:rsidR="002608CE" w:rsidRPr="00F10A26" w:rsidRDefault="002608CE" w:rsidP="00F10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8CE" w:rsidRPr="00F10A26" w:rsidSect="00C4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120D"/>
    <w:multiLevelType w:val="hybridMultilevel"/>
    <w:tmpl w:val="5112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A26"/>
    <w:rsid w:val="001D3242"/>
    <w:rsid w:val="00207DB6"/>
    <w:rsid w:val="002608CE"/>
    <w:rsid w:val="002C5960"/>
    <w:rsid w:val="00303F38"/>
    <w:rsid w:val="003F46D5"/>
    <w:rsid w:val="00C44742"/>
    <w:rsid w:val="00CB1A3F"/>
    <w:rsid w:val="00F1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DB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DB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andard">
    <w:name w:val="Standard"/>
    <w:rsid w:val="00207D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94BB598828502E6B987562FAD70B6C118B51F1BC022ED02A08B1FDE01E566240360F72CDD530455204B129EA894235F33FC52173F46B0253K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Анна Владимировна</dc:creator>
  <cp:lastModifiedBy>RePack by SPecialiST</cp:lastModifiedBy>
  <cp:revision>4</cp:revision>
  <dcterms:created xsi:type="dcterms:W3CDTF">2022-11-02T10:05:00Z</dcterms:created>
  <dcterms:modified xsi:type="dcterms:W3CDTF">2023-01-23T04:33:00Z</dcterms:modified>
</cp:coreProperties>
</file>